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14" w:rsidRDefault="00F3188B" w:rsidP="00073614">
      <w:pPr>
        <w:pStyle w:val="a7"/>
        <w:jc w:val="center"/>
        <w:rPr>
          <w:rFonts w:eastAsia="Times New Roman"/>
          <w:lang w:eastAsia="ru-RU"/>
        </w:rPr>
      </w:pPr>
      <w:r w:rsidRPr="00F3188B">
        <w:rPr>
          <w:rFonts w:eastAsia="Times New Roman"/>
          <w:lang w:eastAsia="ru-RU"/>
        </w:rPr>
        <w:t>Годовой курс чешского языка</w:t>
      </w:r>
    </w:p>
    <w:p w:rsidR="00F3188B" w:rsidRPr="00F3188B" w:rsidRDefault="00F3188B" w:rsidP="00073614">
      <w:pPr>
        <w:pStyle w:val="a7"/>
        <w:jc w:val="center"/>
        <w:rPr>
          <w:rFonts w:eastAsia="Times New Roman"/>
          <w:lang w:eastAsia="ru-RU"/>
        </w:rPr>
      </w:pPr>
      <w:r w:rsidRPr="00F3188B">
        <w:rPr>
          <w:rFonts w:eastAsia="Times New Roman"/>
          <w:lang w:eastAsia="ru-RU"/>
        </w:rPr>
        <w:t>в ČVUT в Праге</w:t>
      </w:r>
    </w:p>
    <w:p w:rsidR="00F3188B" w:rsidRDefault="00F3188B" w:rsidP="00073614">
      <w:pPr>
        <w:pStyle w:val="a7"/>
        <w:rPr>
          <w:rFonts w:ascii="Arial" w:eastAsia="Times New Roman" w:hAnsi="Arial" w:cs="Arial"/>
          <w:color w:val="000000"/>
          <w:spacing w:val="4"/>
          <w:sz w:val="18"/>
          <w:szCs w:val="18"/>
          <w:lang w:val="en-US" w:eastAsia="ru-RU"/>
        </w:rPr>
      </w:pPr>
      <w:r w:rsidRPr="00F3188B">
        <w:rPr>
          <w:rFonts w:ascii="Arial" w:eastAsia="Times New Roman" w:hAnsi="Arial" w:cs="Arial"/>
          <w:color w:val="000000"/>
          <w:spacing w:val="4"/>
          <w:sz w:val="18"/>
          <w:szCs w:val="18"/>
          <w:lang w:eastAsia="ru-RU"/>
        </w:rPr>
        <w:t>​​</w:t>
      </w:r>
      <w:r>
        <w:rPr>
          <w:rFonts w:ascii="Trebuchet MS" w:eastAsia="Times New Roman" w:hAnsi="Trebuchet MS" w:cs="Helvetica"/>
          <w:noProof/>
          <w:color w:val="000000"/>
          <w:spacing w:val="4"/>
          <w:sz w:val="18"/>
          <w:szCs w:val="18"/>
          <w:lang w:eastAsia="ru-RU"/>
        </w:rPr>
        <w:drawing>
          <wp:inline distT="0" distB="0" distL="0" distR="0" wp14:anchorId="05AB53AB" wp14:editId="18B576A1">
            <wp:extent cx="6343650" cy="1989110"/>
            <wp:effectExtent l="0" t="0" r="0" b="0"/>
            <wp:docPr id="2" name="Рисунок 2" descr="http://msmstudy.com/images/cvut/upl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mstudy.com/images/cvut/uplin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5472" cy="1995953"/>
                    </a:xfrm>
                    <a:prstGeom prst="rect">
                      <a:avLst/>
                    </a:prstGeom>
                    <a:noFill/>
                    <a:ln>
                      <a:noFill/>
                    </a:ln>
                  </pic:spPr>
                </pic:pic>
              </a:graphicData>
            </a:graphic>
          </wp:inline>
        </w:drawing>
      </w:r>
    </w:p>
    <w:p w:rsidR="009B47F2" w:rsidRDefault="00F3188B" w:rsidP="00B17D1F">
      <w:pPr>
        <w:shd w:val="clear" w:color="auto" w:fill="FFFFFF"/>
        <w:spacing w:before="360" w:after="360" w:line="240" w:lineRule="auto"/>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Подготовительные курсы чешского языка проходят в ČVUT (Чешский Технический Университет) при участии  "Международного Союза Молодёжи" в Праге. Программа разработана с учетом требований вступительных экзаменов в государственные ВУЗы Чешской Республики. ČVUT имеет аккредитацию министерства образования Чехии по программе "чешский язык для иностранцев". После успешного окончания курсов предоставляется заверенный сертификат,  подтверждающий знания чешского языка. МСМ рекомендует проходить годовые подготовительные курсы, так как за год студенты хорошо осваивают чешский язык в Праге и пройдут полную адаптацию к дальнейшей жизни в Европе. А стоимость годовых курсов полностью себя окупает за счет дальнейшего бесплатного обучения в государственных ВУЗах Чехии. Также хотим отметить, что изучение чешского языка на годовых подготовительных курсах позволяет гарантировать поступление в чешские государственные ВУЗы на все 100%.</w:t>
      </w:r>
      <w:bookmarkStart w:id="0" w:name="_GoBack"/>
      <w:bookmarkEnd w:id="0"/>
    </w:p>
    <w:p w:rsidR="00B17D1F" w:rsidRPr="00F3188B" w:rsidRDefault="00B17D1F" w:rsidP="00B17D1F">
      <w:pPr>
        <w:shd w:val="clear" w:color="auto" w:fill="FFFFFF"/>
        <w:spacing w:before="360" w:after="360" w:line="240" w:lineRule="auto"/>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 xml:space="preserve">Выучив чешский язык в </w:t>
      </w:r>
      <w:proofErr w:type="gramStart"/>
      <w:r w:rsidRPr="00F3188B">
        <w:rPr>
          <w:rFonts w:ascii="Trebuchet MS" w:eastAsia="Times New Roman" w:hAnsi="Trebuchet MS" w:cs="Helvetica"/>
          <w:color w:val="000000"/>
          <w:spacing w:val="4"/>
          <w:sz w:val="20"/>
          <w:szCs w:val="20"/>
          <w:lang w:eastAsia="ru-RU"/>
        </w:rPr>
        <w:t>Праге</w:t>
      </w:r>
      <w:proofErr w:type="gramEnd"/>
      <w:r w:rsidRPr="00F3188B">
        <w:rPr>
          <w:rFonts w:ascii="Trebuchet MS" w:eastAsia="Times New Roman" w:hAnsi="Trebuchet MS" w:cs="Helvetica"/>
          <w:color w:val="000000"/>
          <w:spacing w:val="4"/>
          <w:sz w:val="20"/>
          <w:szCs w:val="20"/>
          <w:lang w:eastAsia="ru-RU"/>
        </w:rPr>
        <w:t xml:space="preserve"> Вы будете готовы к поступлению не только в Чешский технический университет, но также в Высшую Школу Экономики в Праге, а также в Карлов Университет или, например, Государственный Химический Университет. Во все государственные вузы Чехии иностранцам надо сдать экзамен по чешскому языку или предложить аттестат </w:t>
      </w:r>
      <w:proofErr w:type="gramStart"/>
      <w:r w:rsidRPr="00F3188B">
        <w:rPr>
          <w:rFonts w:ascii="Trebuchet MS" w:eastAsia="Times New Roman" w:hAnsi="Trebuchet MS" w:cs="Helvetica"/>
          <w:color w:val="000000"/>
          <w:spacing w:val="4"/>
          <w:sz w:val="20"/>
          <w:szCs w:val="20"/>
          <w:lang w:eastAsia="ru-RU"/>
        </w:rPr>
        <w:t>о</w:t>
      </w:r>
      <w:proofErr w:type="gramEnd"/>
      <w:r w:rsidRPr="00F3188B">
        <w:rPr>
          <w:rFonts w:ascii="Trebuchet MS" w:eastAsia="Times New Roman" w:hAnsi="Trebuchet MS" w:cs="Helvetica"/>
          <w:color w:val="000000"/>
          <w:spacing w:val="4"/>
          <w:sz w:val="20"/>
          <w:szCs w:val="20"/>
          <w:lang w:eastAsia="ru-RU"/>
        </w:rPr>
        <w:t xml:space="preserve"> окончании курсов чешского языка, в зависимости от вуза. ČVUT такой сертификат после успешного окончания курсов предоставляет.</w:t>
      </w:r>
    </w:p>
    <w:p w:rsidR="00B17D1F" w:rsidRPr="00F3188B" w:rsidRDefault="00B17D1F" w:rsidP="00B17D1F">
      <w:pPr>
        <w:shd w:val="clear" w:color="auto" w:fill="FFFFFF"/>
        <w:spacing w:before="360" w:after="360" w:line="240" w:lineRule="auto"/>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МСМ предлагает Вашему вниманию годовой подготовительный курс, который ориентирован на глубокое изучение и практическое применение чешского и английского языков, знакомство с Чехией и ее культурой.</w:t>
      </w:r>
    </w:p>
    <w:p w:rsidR="00525A79" w:rsidRPr="00A72CA7" w:rsidRDefault="00B17D1F" w:rsidP="00525A79">
      <w:pPr>
        <w:shd w:val="clear" w:color="auto" w:fill="FFFFFF"/>
        <w:spacing w:before="360" w:after="360" w:line="240" w:lineRule="auto"/>
        <w:jc w:val="both"/>
        <w:rPr>
          <w:rFonts w:ascii="Trebuchet MS" w:eastAsia="Times New Roman" w:hAnsi="Trebuchet MS" w:cs="Helvetica"/>
          <w:color w:val="000000"/>
          <w:spacing w:val="4"/>
          <w:sz w:val="20"/>
          <w:szCs w:val="20"/>
          <w:lang w:eastAsia="ru-RU"/>
        </w:rPr>
      </w:pPr>
      <w:proofErr w:type="gramStart"/>
      <w:r w:rsidRPr="00F3188B">
        <w:rPr>
          <w:rFonts w:ascii="Trebuchet MS" w:eastAsia="Times New Roman" w:hAnsi="Trebuchet MS" w:cs="Helvetica"/>
          <w:color w:val="000000"/>
          <w:spacing w:val="4"/>
          <w:sz w:val="20"/>
          <w:szCs w:val="20"/>
          <w:lang w:eastAsia="ru-RU"/>
        </w:rPr>
        <w:t>Вся программа ориентирована на дальнейшее успешное поступление в государственные (такие как Чешский Технический Университет, Высшая Школа Экономики в Праге, Карлов Университет, Химико-технологический Университет) и частные ВУЗы Чехии.</w:t>
      </w:r>
      <w:proofErr w:type="gramEnd"/>
      <w:r w:rsidRPr="00F3188B">
        <w:rPr>
          <w:rFonts w:ascii="Trebuchet MS" w:eastAsia="Times New Roman" w:hAnsi="Trebuchet MS" w:cs="Helvetica"/>
          <w:color w:val="000000"/>
          <w:spacing w:val="4"/>
          <w:sz w:val="20"/>
          <w:szCs w:val="20"/>
          <w:lang w:eastAsia="ru-RU"/>
        </w:rPr>
        <w:t xml:space="preserve"> После окончания учёбы будет выдан сертификат государственного образца о знании чешского языка.</w:t>
      </w:r>
      <w:r w:rsidR="00525A79">
        <w:rPr>
          <w:rFonts w:ascii="Trebuchet MS" w:eastAsia="Times New Roman" w:hAnsi="Trebuchet MS" w:cs="Helvetica"/>
          <w:color w:val="000000"/>
          <w:spacing w:val="4"/>
          <w:sz w:val="20"/>
          <w:szCs w:val="20"/>
          <w:lang w:eastAsia="ru-RU"/>
        </w:rPr>
        <w:t xml:space="preserve"> </w:t>
      </w:r>
      <w:r w:rsidR="00525A79">
        <w:rPr>
          <w:rFonts w:ascii="Trebuchet MS" w:eastAsia="Times New Roman" w:hAnsi="Trebuchet MS" w:cs="Helvetica"/>
          <w:color w:val="000000"/>
          <w:spacing w:val="4"/>
          <w:sz w:val="20"/>
          <w:szCs w:val="20"/>
          <w:lang w:eastAsia="ru-RU"/>
        </w:rPr>
        <w:t>Предлагаются и полугодовые программы.</w:t>
      </w:r>
    </w:p>
    <w:p w:rsidR="00F3188B" w:rsidRPr="00F3188B" w:rsidRDefault="00F3188B" w:rsidP="00F3188B">
      <w:pPr>
        <w:shd w:val="clear" w:color="auto" w:fill="FFFFFF"/>
        <w:spacing w:before="360" w:after="360" w:line="240" w:lineRule="auto"/>
        <w:rPr>
          <w:rFonts w:ascii="Trebuchet MS" w:eastAsia="Times New Roman" w:hAnsi="Trebuchet MS" w:cs="Helvetica"/>
          <w:color w:val="000000"/>
          <w:spacing w:val="4"/>
          <w:sz w:val="23"/>
          <w:szCs w:val="23"/>
          <w:lang w:eastAsia="ru-RU"/>
        </w:rPr>
      </w:pPr>
      <w:r w:rsidRPr="00F3188B">
        <w:rPr>
          <w:rFonts w:ascii="Trebuchet MS" w:eastAsia="Times New Roman" w:hAnsi="Trebuchet MS" w:cs="Helvetica"/>
          <w:b/>
          <w:bCs/>
          <w:color w:val="000000"/>
          <w:spacing w:val="4"/>
          <w:sz w:val="23"/>
          <w:szCs w:val="23"/>
          <w:lang w:eastAsia="ru-RU"/>
        </w:rPr>
        <w:t>Чешский Технический Университет в Праге</w:t>
      </w:r>
      <w:r w:rsidRPr="00F3188B">
        <w:rPr>
          <w:rFonts w:ascii="Trebuchet MS" w:eastAsia="Times New Roman" w:hAnsi="Trebuchet MS" w:cs="Helvetica"/>
          <w:b/>
          <w:bCs/>
          <w:color w:val="000000"/>
          <w:spacing w:val="4"/>
          <w:sz w:val="23"/>
          <w:szCs w:val="23"/>
          <w:lang w:eastAsia="ru-RU"/>
        </w:rPr>
        <w:br/>
        <w:t>(</w:t>
      </w:r>
      <w:proofErr w:type="spellStart"/>
      <w:r w:rsidRPr="00F3188B">
        <w:rPr>
          <w:rFonts w:ascii="Trebuchet MS" w:eastAsia="Times New Roman" w:hAnsi="Trebuchet MS" w:cs="Helvetica"/>
          <w:b/>
          <w:bCs/>
          <w:color w:val="000000"/>
          <w:spacing w:val="4"/>
          <w:sz w:val="23"/>
          <w:szCs w:val="23"/>
          <w:lang w:eastAsia="ru-RU"/>
        </w:rPr>
        <w:t>České</w:t>
      </w:r>
      <w:proofErr w:type="spellEnd"/>
      <w:r w:rsidRPr="00F3188B">
        <w:rPr>
          <w:rFonts w:ascii="Trebuchet MS" w:eastAsia="Times New Roman" w:hAnsi="Trebuchet MS" w:cs="Helvetica"/>
          <w:b/>
          <w:bCs/>
          <w:color w:val="000000"/>
          <w:spacing w:val="4"/>
          <w:sz w:val="23"/>
          <w:szCs w:val="23"/>
          <w:lang w:eastAsia="ru-RU"/>
        </w:rPr>
        <w:t xml:space="preserve"> </w:t>
      </w:r>
      <w:proofErr w:type="spellStart"/>
      <w:r w:rsidRPr="00F3188B">
        <w:rPr>
          <w:rFonts w:ascii="Trebuchet MS" w:eastAsia="Times New Roman" w:hAnsi="Trebuchet MS" w:cs="Helvetica"/>
          <w:b/>
          <w:bCs/>
          <w:color w:val="000000"/>
          <w:spacing w:val="4"/>
          <w:sz w:val="23"/>
          <w:szCs w:val="23"/>
          <w:lang w:eastAsia="ru-RU"/>
        </w:rPr>
        <w:t>Vysoké</w:t>
      </w:r>
      <w:proofErr w:type="spellEnd"/>
      <w:r w:rsidRPr="00F3188B">
        <w:rPr>
          <w:rFonts w:ascii="Trebuchet MS" w:eastAsia="Times New Roman" w:hAnsi="Trebuchet MS" w:cs="Helvetica"/>
          <w:b/>
          <w:bCs/>
          <w:color w:val="000000"/>
          <w:spacing w:val="4"/>
          <w:sz w:val="23"/>
          <w:szCs w:val="23"/>
          <w:lang w:eastAsia="ru-RU"/>
        </w:rPr>
        <w:t xml:space="preserve"> </w:t>
      </w:r>
      <w:proofErr w:type="spellStart"/>
      <w:r w:rsidRPr="00F3188B">
        <w:rPr>
          <w:rFonts w:ascii="Trebuchet MS" w:eastAsia="Times New Roman" w:hAnsi="Trebuchet MS" w:cs="Helvetica"/>
          <w:b/>
          <w:bCs/>
          <w:color w:val="000000"/>
          <w:spacing w:val="4"/>
          <w:sz w:val="23"/>
          <w:szCs w:val="23"/>
          <w:lang w:eastAsia="ru-RU"/>
        </w:rPr>
        <w:t>Učení</w:t>
      </w:r>
      <w:proofErr w:type="spellEnd"/>
      <w:r w:rsidRPr="00F3188B">
        <w:rPr>
          <w:rFonts w:ascii="Trebuchet MS" w:eastAsia="Times New Roman" w:hAnsi="Trebuchet MS" w:cs="Helvetica"/>
          <w:b/>
          <w:bCs/>
          <w:color w:val="000000"/>
          <w:spacing w:val="4"/>
          <w:sz w:val="23"/>
          <w:szCs w:val="23"/>
          <w:lang w:eastAsia="ru-RU"/>
        </w:rPr>
        <w:t xml:space="preserve"> </w:t>
      </w:r>
      <w:proofErr w:type="spellStart"/>
      <w:r w:rsidRPr="00F3188B">
        <w:rPr>
          <w:rFonts w:ascii="Trebuchet MS" w:eastAsia="Times New Roman" w:hAnsi="Trebuchet MS" w:cs="Helvetica"/>
          <w:b/>
          <w:bCs/>
          <w:color w:val="000000"/>
          <w:spacing w:val="4"/>
          <w:sz w:val="23"/>
          <w:szCs w:val="23"/>
          <w:lang w:eastAsia="ru-RU"/>
        </w:rPr>
        <w:t>Technické</w:t>
      </w:r>
      <w:proofErr w:type="spellEnd"/>
      <w:r w:rsidRPr="00F3188B">
        <w:rPr>
          <w:rFonts w:ascii="Trebuchet MS" w:eastAsia="Times New Roman" w:hAnsi="Trebuchet MS" w:cs="Helvetica"/>
          <w:b/>
          <w:bCs/>
          <w:color w:val="000000"/>
          <w:spacing w:val="4"/>
          <w:sz w:val="23"/>
          <w:szCs w:val="23"/>
          <w:lang w:eastAsia="ru-RU"/>
        </w:rPr>
        <w:t xml:space="preserve"> v </w:t>
      </w:r>
      <w:proofErr w:type="spellStart"/>
      <w:r w:rsidRPr="00F3188B">
        <w:rPr>
          <w:rFonts w:ascii="Trebuchet MS" w:eastAsia="Times New Roman" w:hAnsi="Trebuchet MS" w:cs="Helvetica"/>
          <w:b/>
          <w:bCs/>
          <w:color w:val="000000"/>
          <w:spacing w:val="4"/>
          <w:sz w:val="23"/>
          <w:szCs w:val="23"/>
          <w:lang w:eastAsia="ru-RU"/>
        </w:rPr>
        <w:t>Praze</w:t>
      </w:r>
      <w:proofErr w:type="spellEnd"/>
      <w:r w:rsidRPr="00F3188B">
        <w:rPr>
          <w:rFonts w:ascii="Trebuchet MS" w:eastAsia="Times New Roman" w:hAnsi="Trebuchet MS" w:cs="Helvetica"/>
          <w:b/>
          <w:bCs/>
          <w:color w:val="000000"/>
          <w:spacing w:val="4"/>
          <w:sz w:val="23"/>
          <w:szCs w:val="23"/>
          <w:lang w:eastAsia="ru-RU"/>
        </w:rPr>
        <w:t xml:space="preserve">, </w:t>
      </w:r>
      <w:hyperlink r:id="rId7" w:tooltip="Чешский Технический Университет" w:history="1">
        <w:r w:rsidRPr="00F3188B">
          <w:rPr>
            <w:rFonts w:ascii="Times New Roman" w:eastAsia="Times New Roman" w:hAnsi="Times New Roman" w:cs="Helvetica"/>
            <w:b/>
            <w:bCs/>
            <w:color w:val="333333"/>
            <w:spacing w:val="4"/>
            <w:sz w:val="23"/>
            <w:szCs w:val="23"/>
            <w:u w:val="single"/>
            <w:lang w:eastAsia="ru-RU"/>
          </w:rPr>
          <w:t>www.cvut.cz</w:t>
        </w:r>
      </w:hyperlink>
      <w:r w:rsidRPr="00F3188B">
        <w:rPr>
          <w:rFonts w:ascii="Trebuchet MS" w:eastAsia="Times New Roman" w:hAnsi="Trebuchet MS" w:cs="Helvetica"/>
          <w:b/>
          <w:bCs/>
          <w:color w:val="000000"/>
          <w:spacing w:val="4"/>
          <w:sz w:val="23"/>
          <w:szCs w:val="23"/>
          <w:lang w:eastAsia="ru-RU"/>
        </w:rPr>
        <w:t>)</w:t>
      </w:r>
      <w:r w:rsidRPr="00F3188B">
        <w:rPr>
          <w:rFonts w:ascii="Trebuchet MS" w:eastAsia="Times New Roman" w:hAnsi="Trebuchet MS" w:cs="Helvetica"/>
          <w:b/>
          <w:bCs/>
          <w:color w:val="000000"/>
          <w:spacing w:val="4"/>
          <w:sz w:val="23"/>
          <w:szCs w:val="23"/>
          <w:lang w:eastAsia="ru-RU"/>
        </w:rPr>
        <w:br/>
        <w:t>Курсы чешского языка</w:t>
      </w:r>
    </w:p>
    <w:p w:rsidR="00F3188B" w:rsidRPr="00F3188B" w:rsidRDefault="00F3188B" w:rsidP="00F3188B">
      <w:pPr>
        <w:shd w:val="clear" w:color="auto" w:fill="FFFFFF"/>
        <w:spacing w:before="360" w:after="360" w:line="240" w:lineRule="auto"/>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 xml:space="preserve">Это сильнейший центр образования и науки, один из старейших технических университетов мира, предлагает широкую шкалу специальностей в областях компьютерных технологий, машиностроения, строительства, архитектуры, инженерии, ядерной физики. Готовит специалистов и ученых в технических областях, а также всячески развивают деятельность в научной, педагогической и технической сферах. Университет даёт потенциал к развитию научных и педагогических исследований, технических начинаний, в соответствии с требованиями общества, мировыми тенденциями. Изучение чешского языка </w:t>
      </w:r>
      <w:r w:rsidRPr="00F3188B">
        <w:rPr>
          <w:rFonts w:ascii="Trebuchet MS" w:eastAsia="Times New Roman" w:hAnsi="Trebuchet MS" w:cs="Helvetica"/>
          <w:color w:val="000000"/>
          <w:spacing w:val="4"/>
          <w:sz w:val="20"/>
          <w:szCs w:val="20"/>
          <w:lang w:eastAsia="ru-RU"/>
        </w:rPr>
        <w:lastRenderedPageBreak/>
        <w:t xml:space="preserve">в ČVUT позволит студентам сразу познакомиться с особенностями университета, экзаменах, структурой обучения. Преподаватели с удовольствием рассказывают о </w:t>
      </w:r>
      <w:proofErr w:type="gramStart"/>
      <w:r w:rsidRPr="00F3188B">
        <w:rPr>
          <w:rFonts w:ascii="Trebuchet MS" w:eastAsia="Times New Roman" w:hAnsi="Trebuchet MS" w:cs="Helvetica"/>
          <w:color w:val="000000"/>
          <w:spacing w:val="4"/>
          <w:sz w:val="20"/>
          <w:szCs w:val="20"/>
          <w:lang w:eastAsia="ru-RU"/>
        </w:rPr>
        <w:t>том</w:t>
      </w:r>
      <w:proofErr w:type="gramEnd"/>
      <w:r w:rsidRPr="00F3188B">
        <w:rPr>
          <w:rFonts w:ascii="Trebuchet MS" w:eastAsia="Times New Roman" w:hAnsi="Trebuchet MS" w:cs="Helvetica"/>
          <w:color w:val="000000"/>
          <w:spacing w:val="4"/>
          <w:sz w:val="20"/>
          <w:szCs w:val="20"/>
          <w:lang w:eastAsia="ru-RU"/>
        </w:rPr>
        <w:t xml:space="preserve"> как проходит обучение в ČVUT.</w:t>
      </w:r>
    </w:p>
    <w:p w:rsidR="00F3188B" w:rsidRPr="00F3188B" w:rsidRDefault="00F3188B" w:rsidP="00F3188B">
      <w:pPr>
        <w:shd w:val="clear" w:color="auto" w:fill="FFFFFF"/>
        <w:spacing w:before="360" w:after="360" w:line="240" w:lineRule="auto"/>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Кроме языковых курсов чешского языка студенты в группах (не более 17 студентов) учат английский язык, который им необходимо будет сдавать на вступительных экзаменах во многие государственные вузы. Это даёт не только дополнительный шанс при поступлении, но и значительно облегчит обучение на начальном этапе в университете.</w:t>
      </w:r>
    </w:p>
    <w:p w:rsidR="00F3188B" w:rsidRPr="00F3188B" w:rsidRDefault="00F3188B" w:rsidP="00F3188B">
      <w:pPr>
        <w:shd w:val="clear" w:color="auto" w:fill="FFFFFF"/>
        <w:spacing w:before="360" w:after="360" w:line="240" w:lineRule="auto"/>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Курсы чешского языка ведут опытные преподаватели и профессора из ČVUT.</w:t>
      </w:r>
    </w:p>
    <w:p w:rsidR="00F3188B" w:rsidRPr="00F3188B" w:rsidRDefault="00F3188B" w:rsidP="00F3188B">
      <w:pPr>
        <w:shd w:val="clear" w:color="auto" w:fill="FFFFFF"/>
        <w:spacing w:before="360" w:after="360" w:line="240" w:lineRule="auto"/>
        <w:rPr>
          <w:rFonts w:ascii="Trebuchet MS" w:eastAsia="Times New Roman" w:hAnsi="Trebuchet MS" w:cs="Helvetica"/>
          <w:i/>
          <w:iCs/>
          <w:color w:val="000000"/>
          <w:spacing w:val="4"/>
          <w:sz w:val="20"/>
          <w:szCs w:val="20"/>
          <w:lang w:eastAsia="ru-RU"/>
        </w:rPr>
      </w:pPr>
      <w:r w:rsidRPr="00F3188B">
        <w:rPr>
          <w:rFonts w:ascii="Trebuchet MS" w:eastAsia="Times New Roman" w:hAnsi="Trebuchet MS" w:cs="Helvetica"/>
          <w:i/>
          <w:iCs/>
          <w:color w:val="000000"/>
          <w:spacing w:val="4"/>
          <w:sz w:val="20"/>
          <w:szCs w:val="20"/>
          <w:lang w:eastAsia="ru-RU"/>
        </w:rPr>
        <w:t xml:space="preserve">С 2015 года, Чешский Технический Университет (ЧВУТ) в Праге подписал контракт о партнерстве с компанией </w:t>
      </w:r>
      <w:proofErr w:type="spellStart"/>
      <w:r w:rsidRPr="00F3188B">
        <w:rPr>
          <w:rFonts w:ascii="Trebuchet MS" w:eastAsia="Times New Roman" w:hAnsi="Trebuchet MS" w:cs="Helvetica"/>
          <w:i/>
          <w:iCs/>
          <w:color w:val="000000"/>
          <w:spacing w:val="4"/>
          <w:sz w:val="20"/>
          <w:szCs w:val="20"/>
          <w:lang w:eastAsia="ru-RU"/>
        </w:rPr>
        <w:t>Samsung</w:t>
      </w:r>
      <w:proofErr w:type="spellEnd"/>
      <w:r w:rsidRPr="00F3188B">
        <w:rPr>
          <w:rFonts w:ascii="Trebuchet MS" w:eastAsia="Times New Roman" w:hAnsi="Trebuchet MS" w:cs="Helvetica"/>
          <w:i/>
          <w:iCs/>
          <w:color w:val="000000"/>
          <w:spacing w:val="4"/>
          <w:sz w:val="20"/>
          <w:szCs w:val="20"/>
          <w:lang w:eastAsia="ru-RU"/>
        </w:rPr>
        <w:t xml:space="preserve"> </w:t>
      </w:r>
      <w:proofErr w:type="spellStart"/>
      <w:r w:rsidRPr="00F3188B">
        <w:rPr>
          <w:rFonts w:ascii="Trebuchet MS" w:eastAsia="Times New Roman" w:hAnsi="Trebuchet MS" w:cs="Helvetica"/>
          <w:i/>
          <w:iCs/>
          <w:color w:val="000000"/>
          <w:spacing w:val="4"/>
          <w:sz w:val="20"/>
          <w:szCs w:val="20"/>
          <w:lang w:eastAsia="ru-RU"/>
        </w:rPr>
        <w:t>Electronics</w:t>
      </w:r>
      <w:proofErr w:type="spellEnd"/>
      <w:r w:rsidRPr="00F3188B">
        <w:rPr>
          <w:rFonts w:ascii="Trebuchet MS" w:eastAsia="Times New Roman" w:hAnsi="Trebuchet MS" w:cs="Helvetica"/>
          <w:i/>
          <w:iCs/>
          <w:color w:val="000000"/>
          <w:spacing w:val="4"/>
          <w:sz w:val="20"/>
          <w:szCs w:val="20"/>
          <w:lang w:eastAsia="ru-RU"/>
        </w:rPr>
        <w:t xml:space="preserve"> </w:t>
      </w:r>
      <w:proofErr w:type="spellStart"/>
      <w:r w:rsidRPr="00F3188B">
        <w:rPr>
          <w:rFonts w:ascii="Trebuchet MS" w:eastAsia="Times New Roman" w:hAnsi="Trebuchet MS" w:cs="Helvetica"/>
          <w:i/>
          <w:iCs/>
          <w:color w:val="000000"/>
          <w:spacing w:val="4"/>
          <w:sz w:val="20"/>
          <w:szCs w:val="20"/>
          <w:lang w:eastAsia="ru-RU"/>
        </w:rPr>
        <w:t>Czech</w:t>
      </w:r>
      <w:proofErr w:type="spellEnd"/>
      <w:r w:rsidRPr="00F3188B">
        <w:rPr>
          <w:rFonts w:ascii="Trebuchet MS" w:eastAsia="Times New Roman" w:hAnsi="Trebuchet MS" w:cs="Helvetica"/>
          <w:i/>
          <w:iCs/>
          <w:color w:val="000000"/>
          <w:spacing w:val="4"/>
          <w:sz w:val="20"/>
          <w:szCs w:val="20"/>
          <w:lang w:eastAsia="ru-RU"/>
        </w:rPr>
        <w:t xml:space="preserve"> </w:t>
      </w:r>
      <w:proofErr w:type="spellStart"/>
      <w:r w:rsidRPr="00F3188B">
        <w:rPr>
          <w:rFonts w:ascii="Trebuchet MS" w:eastAsia="Times New Roman" w:hAnsi="Trebuchet MS" w:cs="Helvetica"/>
          <w:i/>
          <w:iCs/>
          <w:color w:val="000000"/>
          <w:spacing w:val="4"/>
          <w:sz w:val="20"/>
          <w:szCs w:val="20"/>
          <w:lang w:eastAsia="ru-RU"/>
        </w:rPr>
        <w:t>and</w:t>
      </w:r>
      <w:proofErr w:type="spellEnd"/>
      <w:r w:rsidRPr="00F3188B">
        <w:rPr>
          <w:rFonts w:ascii="Trebuchet MS" w:eastAsia="Times New Roman" w:hAnsi="Trebuchet MS" w:cs="Helvetica"/>
          <w:i/>
          <w:iCs/>
          <w:color w:val="000000"/>
          <w:spacing w:val="4"/>
          <w:sz w:val="20"/>
          <w:szCs w:val="20"/>
          <w:lang w:eastAsia="ru-RU"/>
        </w:rPr>
        <w:t xml:space="preserve"> </w:t>
      </w:r>
      <w:proofErr w:type="spellStart"/>
      <w:r w:rsidRPr="00F3188B">
        <w:rPr>
          <w:rFonts w:ascii="Trebuchet MS" w:eastAsia="Times New Roman" w:hAnsi="Trebuchet MS" w:cs="Helvetica"/>
          <w:i/>
          <w:iCs/>
          <w:color w:val="000000"/>
          <w:spacing w:val="4"/>
          <w:sz w:val="20"/>
          <w:szCs w:val="20"/>
          <w:lang w:eastAsia="ru-RU"/>
        </w:rPr>
        <w:t>Slovak</w:t>
      </w:r>
      <w:proofErr w:type="spellEnd"/>
      <w:r w:rsidRPr="00F3188B">
        <w:rPr>
          <w:rFonts w:ascii="Trebuchet MS" w:eastAsia="Times New Roman" w:hAnsi="Trebuchet MS" w:cs="Helvetica"/>
          <w:i/>
          <w:iCs/>
          <w:color w:val="000000"/>
          <w:spacing w:val="4"/>
          <w:sz w:val="20"/>
          <w:szCs w:val="20"/>
          <w:lang w:eastAsia="ru-RU"/>
        </w:rPr>
        <w:t xml:space="preserve"> </w:t>
      </w:r>
      <w:proofErr w:type="spellStart"/>
      <w:r w:rsidRPr="00F3188B">
        <w:rPr>
          <w:rFonts w:ascii="Trebuchet MS" w:eastAsia="Times New Roman" w:hAnsi="Trebuchet MS" w:cs="Helvetica"/>
          <w:i/>
          <w:iCs/>
          <w:color w:val="000000"/>
          <w:spacing w:val="4"/>
          <w:sz w:val="20"/>
          <w:szCs w:val="20"/>
          <w:lang w:eastAsia="ru-RU"/>
        </w:rPr>
        <w:t>s.r.o</w:t>
      </w:r>
      <w:proofErr w:type="spellEnd"/>
      <w:r w:rsidRPr="00F3188B">
        <w:rPr>
          <w:rFonts w:ascii="Trebuchet MS" w:eastAsia="Times New Roman" w:hAnsi="Trebuchet MS" w:cs="Helvetica"/>
          <w:i/>
          <w:iCs/>
          <w:color w:val="000000"/>
          <w:spacing w:val="4"/>
          <w:sz w:val="20"/>
          <w:szCs w:val="20"/>
          <w:lang w:eastAsia="ru-RU"/>
        </w:rPr>
        <w:t xml:space="preserve">. Первым шагом в данном сотрудничестве стала организация специальной цифровой лаборатории в ЧВУТ, которая будет использоваться как учебный и инновационный центр для разработки новых информационных и компьютерных технологий. Для студентов новая лаборатория </w:t>
      </w:r>
      <w:proofErr w:type="spellStart"/>
      <w:r w:rsidRPr="00F3188B">
        <w:rPr>
          <w:rFonts w:ascii="Trebuchet MS" w:eastAsia="Times New Roman" w:hAnsi="Trebuchet MS" w:cs="Helvetica"/>
          <w:i/>
          <w:iCs/>
          <w:color w:val="000000"/>
          <w:spacing w:val="4"/>
          <w:sz w:val="20"/>
          <w:szCs w:val="20"/>
          <w:lang w:eastAsia="ru-RU"/>
        </w:rPr>
        <w:t>Samsung</w:t>
      </w:r>
      <w:proofErr w:type="spellEnd"/>
      <w:r w:rsidRPr="00F3188B">
        <w:rPr>
          <w:rFonts w:ascii="Trebuchet MS" w:eastAsia="Times New Roman" w:hAnsi="Trebuchet MS" w:cs="Helvetica"/>
          <w:i/>
          <w:iCs/>
          <w:color w:val="000000"/>
          <w:spacing w:val="4"/>
          <w:sz w:val="20"/>
          <w:szCs w:val="20"/>
          <w:lang w:eastAsia="ru-RU"/>
        </w:rPr>
        <w:t xml:space="preserve"> это место, где они могут проводить новые исследование, а также участвовать </w:t>
      </w:r>
      <w:proofErr w:type="gramStart"/>
      <w:r w:rsidRPr="00F3188B">
        <w:rPr>
          <w:rFonts w:ascii="Trebuchet MS" w:eastAsia="Times New Roman" w:hAnsi="Trebuchet MS" w:cs="Helvetica"/>
          <w:i/>
          <w:iCs/>
          <w:color w:val="000000"/>
          <w:spacing w:val="4"/>
          <w:sz w:val="20"/>
          <w:szCs w:val="20"/>
          <w:lang w:eastAsia="ru-RU"/>
        </w:rPr>
        <w:t>к</w:t>
      </w:r>
      <w:proofErr w:type="gramEnd"/>
      <w:r w:rsidRPr="00F3188B">
        <w:rPr>
          <w:rFonts w:ascii="Trebuchet MS" w:eastAsia="Times New Roman" w:hAnsi="Trebuchet MS" w:cs="Helvetica"/>
          <w:i/>
          <w:iCs/>
          <w:color w:val="000000"/>
          <w:spacing w:val="4"/>
          <w:sz w:val="20"/>
          <w:szCs w:val="20"/>
          <w:lang w:eastAsia="ru-RU"/>
        </w:rPr>
        <w:t xml:space="preserve"> крупных проектах и получить опыт в сфере информационных технологий.</w:t>
      </w:r>
    </w:p>
    <w:p w:rsidR="00F3188B" w:rsidRPr="00F3188B" w:rsidRDefault="00F3188B" w:rsidP="00F3188B">
      <w:pPr>
        <w:shd w:val="clear" w:color="auto" w:fill="FFFFFF"/>
        <w:spacing w:before="360" w:after="360" w:line="240" w:lineRule="auto"/>
        <w:rPr>
          <w:rFonts w:ascii="Trebuchet MS" w:eastAsia="Times New Roman" w:hAnsi="Trebuchet MS" w:cs="Helvetica"/>
          <w:color w:val="000000"/>
          <w:spacing w:val="4"/>
          <w:sz w:val="18"/>
          <w:szCs w:val="18"/>
          <w:lang w:eastAsia="ru-RU"/>
        </w:rPr>
      </w:pPr>
      <w:r>
        <w:rPr>
          <w:rFonts w:ascii="Trebuchet MS" w:eastAsia="Times New Roman" w:hAnsi="Trebuchet MS" w:cs="Helvetica"/>
          <w:noProof/>
          <w:color w:val="000000"/>
          <w:spacing w:val="4"/>
          <w:sz w:val="18"/>
          <w:szCs w:val="18"/>
          <w:lang w:eastAsia="ru-RU"/>
        </w:rPr>
        <w:drawing>
          <wp:inline distT="0" distB="0" distL="0" distR="0">
            <wp:extent cx="5968477" cy="990860"/>
            <wp:effectExtent l="0" t="0" r="0" b="0"/>
            <wp:docPr id="1" name="Рисунок 1" descr="http://msmstudy.com/images/cvut/upline1cv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smstudy.com/images/cvut/upline1cvu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943" cy="991435"/>
                    </a:xfrm>
                    <a:prstGeom prst="rect">
                      <a:avLst/>
                    </a:prstGeom>
                    <a:noFill/>
                    <a:ln>
                      <a:noFill/>
                    </a:ln>
                  </pic:spPr>
                </pic:pic>
              </a:graphicData>
            </a:graphic>
          </wp:inline>
        </w:drawing>
      </w:r>
    </w:p>
    <w:p w:rsidR="00F3188B" w:rsidRPr="00F3188B" w:rsidRDefault="00F3188B" w:rsidP="00F3188B">
      <w:pPr>
        <w:shd w:val="clear" w:color="auto" w:fill="FFFFFF"/>
        <w:spacing w:before="360" w:after="360" w:line="240" w:lineRule="auto"/>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Академический год:</w:t>
      </w:r>
      <w:r w:rsidRPr="00F3188B">
        <w:rPr>
          <w:rFonts w:ascii="Trebuchet MS" w:eastAsia="Times New Roman" w:hAnsi="Trebuchet MS" w:cs="Helvetica"/>
          <w:color w:val="000000"/>
          <w:spacing w:val="4"/>
          <w:sz w:val="20"/>
          <w:szCs w:val="20"/>
          <w:lang w:eastAsia="ru-RU"/>
        </w:rPr>
        <w:br/>
        <w:t>15.9.2015 – 7.6 2016</w:t>
      </w:r>
    </w:p>
    <w:p w:rsidR="00F3188B" w:rsidRPr="00F3188B" w:rsidRDefault="00F3188B" w:rsidP="00F3188B">
      <w:pPr>
        <w:shd w:val="clear" w:color="auto" w:fill="FFFFFF"/>
        <w:spacing w:before="360" w:after="360" w:line="240" w:lineRule="auto"/>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Зимний семестр:</w:t>
      </w:r>
      <w:r w:rsidRPr="00F3188B">
        <w:rPr>
          <w:rFonts w:ascii="Trebuchet MS" w:eastAsia="Times New Roman" w:hAnsi="Trebuchet MS" w:cs="Helvetica"/>
          <w:color w:val="000000"/>
          <w:spacing w:val="4"/>
          <w:sz w:val="20"/>
          <w:szCs w:val="20"/>
          <w:lang w:eastAsia="ru-RU"/>
        </w:rPr>
        <w:br/>
        <w:t>15.9 – 18.12 (14 недель)</w:t>
      </w:r>
      <w:r w:rsidRPr="00F3188B">
        <w:rPr>
          <w:rFonts w:ascii="Trebuchet MS" w:eastAsia="Times New Roman" w:hAnsi="Trebuchet MS" w:cs="Helvetica"/>
          <w:color w:val="000000"/>
          <w:spacing w:val="4"/>
          <w:sz w:val="20"/>
          <w:szCs w:val="20"/>
          <w:lang w:eastAsia="ru-RU"/>
        </w:rPr>
        <w:br/>
        <w:t>– 30 часов языковых занятий в неделю (чешский язык + английский язык)</w:t>
      </w:r>
    </w:p>
    <w:p w:rsidR="00F3188B" w:rsidRPr="00F3188B" w:rsidRDefault="00F3188B" w:rsidP="00F3188B">
      <w:pPr>
        <w:shd w:val="clear" w:color="auto" w:fill="FFFFFF"/>
        <w:spacing w:before="360" w:after="360" w:line="240" w:lineRule="auto"/>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Летний семестр:</w:t>
      </w:r>
      <w:r w:rsidRPr="00F3188B">
        <w:rPr>
          <w:rFonts w:ascii="Trebuchet MS" w:eastAsia="Times New Roman" w:hAnsi="Trebuchet MS" w:cs="Helvetica"/>
          <w:color w:val="000000"/>
          <w:spacing w:val="4"/>
          <w:sz w:val="20"/>
          <w:szCs w:val="20"/>
          <w:lang w:eastAsia="ru-RU"/>
        </w:rPr>
        <w:br/>
        <w:t>15.1 – 7.6 (21 неделя)</w:t>
      </w:r>
      <w:r w:rsidRPr="00F3188B">
        <w:rPr>
          <w:rFonts w:ascii="Trebuchet MS" w:eastAsia="Times New Roman" w:hAnsi="Trebuchet MS" w:cs="Helvetica"/>
          <w:color w:val="000000"/>
          <w:spacing w:val="4"/>
          <w:sz w:val="20"/>
          <w:szCs w:val="20"/>
          <w:lang w:eastAsia="ru-RU"/>
        </w:rPr>
        <w:br/>
        <w:t>– 30 часов языковых занятий в неделю (чешский язык + английский язык)</w:t>
      </w:r>
    </w:p>
    <w:p w:rsidR="00F3188B" w:rsidRPr="00F3188B" w:rsidRDefault="00F3188B" w:rsidP="00F3188B">
      <w:pPr>
        <w:shd w:val="clear" w:color="auto" w:fill="FFFFFF"/>
        <w:spacing w:before="360" w:after="360" w:line="240" w:lineRule="auto"/>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После прохождения курса Студент сдает экзамен и получает Сертификат государственного образца.</w:t>
      </w:r>
    </w:p>
    <w:p w:rsidR="00F3188B" w:rsidRPr="00F3188B" w:rsidRDefault="00F3188B" w:rsidP="00F3188B">
      <w:pPr>
        <w:shd w:val="clear" w:color="auto" w:fill="FFFFFF"/>
        <w:spacing w:before="360" w:after="360" w:line="240" w:lineRule="auto"/>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План академических часов:</w:t>
      </w:r>
    </w:p>
    <w:p w:rsidR="00F3188B" w:rsidRPr="00F3188B" w:rsidRDefault="00F3188B" w:rsidP="00F3188B">
      <w:pPr>
        <w:numPr>
          <w:ilvl w:val="0"/>
          <w:numId w:val="1"/>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Чешский язык - 500 часов, обязательное посещение.</w:t>
      </w:r>
    </w:p>
    <w:p w:rsidR="00F3188B" w:rsidRPr="00F3188B" w:rsidRDefault="00F3188B" w:rsidP="00F3188B">
      <w:pPr>
        <w:numPr>
          <w:ilvl w:val="0"/>
          <w:numId w:val="1"/>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Чешский язык (курс на развитие разговорных навыков) — 140 часов, факультативное посещение.</w:t>
      </w:r>
    </w:p>
    <w:p w:rsidR="00F3188B" w:rsidRPr="00F3188B" w:rsidRDefault="00F3188B" w:rsidP="00F3188B">
      <w:pPr>
        <w:numPr>
          <w:ilvl w:val="0"/>
          <w:numId w:val="1"/>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Английский язык - 60 часов, обязательное посещение.</w:t>
      </w:r>
    </w:p>
    <w:p w:rsidR="00F3188B" w:rsidRPr="00F3188B" w:rsidRDefault="00F3188B" w:rsidP="00F3188B">
      <w:pPr>
        <w:numPr>
          <w:ilvl w:val="0"/>
          <w:numId w:val="1"/>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Английский язык (курс на развитие разговорных навыков) — 40 часов, факультативное посещение.</w:t>
      </w:r>
    </w:p>
    <w:p w:rsidR="00F3188B" w:rsidRPr="00F3188B" w:rsidRDefault="00F3188B" w:rsidP="00F3188B">
      <w:pPr>
        <w:numPr>
          <w:ilvl w:val="0"/>
          <w:numId w:val="1"/>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Математика - 60 часов, факультативное посещение.</w:t>
      </w:r>
    </w:p>
    <w:p w:rsidR="0036201E" w:rsidRDefault="00F3188B" w:rsidP="00F3188B">
      <w:pPr>
        <w:shd w:val="clear" w:color="auto" w:fill="FFFFFF"/>
        <w:spacing w:before="360" w:after="360" w:line="240" w:lineRule="auto"/>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 xml:space="preserve">После прохождения курса Студент сдает экзамен и получает </w:t>
      </w:r>
      <w:proofErr w:type="spellStart"/>
      <w:proofErr w:type="gramStart"/>
      <w:r w:rsidRPr="00F3188B">
        <w:rPr>
          <w:rFonts w:ascii="Trebuchet MS" w:eastAsia="Times New Roman" w:hAnsi="Trebuchet MS" w:cs="Helvetica"/>
          <w:color w:val="000000"/>
          <w:spacing w:val="4"/>
          <w:sz w:val="20"/>
          <w:szCs w:val="20"/>
          <w:lang w:eastAsia="ru-RU"/>
        </w:rPr>
        <w:t>c</w:t>
      </w:r>
      <w:proofErr w:type="gramEnd"/>
      <w:r w:rsidRPr="00F3188B">
        <w:rPr>
          <w:rFonts w:ascii="Trebuchet MS" w:eastAsia="Times New Roman" w:hAnsi="Trebuchet MS" w:cs="Helvetica"/>
          <w:color w:val="000000"/>
          <w:spacing w:val="4"/>
          <w:sz w:val="20"/>
          <w:szCs w:val="20"/>
          <w:lang w:eastAsia="ru-RU"/>
        </w:rPr>
        <w:t>ертификатгосударственного</w:t>
      </w:r>
      <w:proofErr w:type="spellEnd"/>
      <w:r w:rsidRPr="00F3188B">
        <w:rPr>
          <w:rFonts w:ascii="Trebuchet MS" w:eastAsia="Times New Roman" w:hAnsi="Trebuchet MS" w:cs="Helvetica"/>
          <w:color w:val="000000"/>
          <w:spacing w:val="4"/>
          <w:sz w:val="20"/>
          <w:szCs w:val="20"/>
          <w:lang w:eastAsia="ru-RU"/>
        </w:rPr>
        <w:t xml:space="preserve"> образца.</w:t>
      </w:r>
    </w:p>
    <w:p w:rsidR="00F3188B" w:rsidRPr="00F3188B" w:rsidRDefault="00F3188B" w:rsidP="00F3188B">
      <w:pPr>
        <w:shd w:val="clear" w:color="auto" w:fill="FFFFFF"/>
        <w:spacing w:before="360" w:after="360" w:line="240" w:lineRule="auto"/>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Стоимость:</w:t>
      </w:r>
      <w:r w:rsidRPr="00F3188B">
        <w:rPr>
          <w:rFonts w:ascii="Trebuchet MS" w:eastAsia="Times New Roman" w:hAnsi="Trebuchet MS" w:cs="Helvetica"/>
          <w:color w:val="000000"/>
          <w:spacing w:val="4"/>
          <w:sz w:val="20"/>
          <w:szCs w:val="20"/>
          <w:lang w:eastAsia="ru-RU"/>
        </w:rPr>
        <w:br/>
        <w:t>4700 евро</w:t>
      </w:r>
    </w:p>
    <w:p w:rsidR="00F3188B" w:rsidRPr="00F3188B" w:rsidRDefault="00F3188B" w:rsidP="00F3188B">
      <w:pPr>
        <w:shd w:val="clear" w:color="auto" w:fill="FFFFFF"/>
        <w:spacing w:before="360" w:after="360" w:line="240" w:lineRule="auto"/>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Услуги, включенные в программу:</w:t>
      </w:r>
    </w:p>
    <w:p w:rsidR="00F3188B" w:rsidRPr="00F3188B" w:rsidRDefault="00F3188B" w:rsidP="00F3188B">
      <w:pPr>
        <w:numPr>
          <w:ilvl w:val="0"/>
          <w:numId w:val="2"/>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lastRenderedPageBreak/>
        <w:t>Помощь при сборе документов</w:t>
      </w:r>
      <w:r w:rsidRPr="00F3188B">
        <w:rPr>
          <w:rFonts w:ascii="Trebuchet MS" w:eastAsia="Times New Roman" w:hAnsi="Trebuchet MS" w:cs="Helvetica"/>
          <w:color w:val="000000"/>
          <w:spacing w:val="4"/>
          <w:sz w:val="20"/>
          <w:szCs w:val="20"/>
          <w:lang w:eastAsia="ru-RU"/>
        </w:rPr>
        <w:t xml:space="preserve"> и заполнении анкеты в посольство для долгосрочных виз в Чехию на 2015/2016 учебный год и обеспечение необходимыми документами со своей стороны (подтверждение об обучении, подтверждение о проживании). </w:t>
      </w:r>
    </w:p>
    <w:p w:rsidR="00F3188B" w:rsidRPr="00F3188B" w:rsidRDefault="00F3188B" w:rsidP="00F3188B">
      <w:pPr>
        <w:numPr>
          <w:ilvl w:val="0"/>
          <w:numId w:val="2"/>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Оформление чешской медицинской страховки</w:t>
      </w:r>
      <w:r w:rsidRPr="00F3188B">
        <w:rPr>
          <w:rFonts w:ascii="Trebuchet MS" w:eastAsia="Times New Roman" w:hAnsi="Trebuchet MS" w:cs="Helvetica"/>
          <w:color w:val="000000"/>
          <w:spacing w:val="4"/>
          <w:sz w:val="20"/>
          <w:szCs w:val="20"/>
          <w:lang w:eastAsia="ru-RU"/>
        </w:rPr>
        <w:t xml:space="preserve"> на время обучения. Страховка оплачивается студентом отдельно. Цена страховки зависит от покрытия случаев страхования. </w:t>
      </w:r>
    </w:p>
    <w:p w:rsidR="00F3188B" w:rsidRPr="00F3188B" w:rsidRDefault="00F3188B" w:rsidP="00F3188B">
      <w:pPr>
        <w:numPr>
          <w:ilvl w:val="0"/>
          <w:numId w:val="2"/>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Встреча в Чехии:</w:t>
      </w:r>
      <w:r w:rsidRPr="00F3188B">
        <w:rPr>
          <w:rFonts w:ascii="Trebuchet MS" w:eastAsia="Times New Roman" w:hAnsi="Trebuchet MS" w:cs="Helvetica"/>
          <w:color w:val="000000"/>
          <w:spacing w:val="4"/>
          <w:sz w:val="20"/>
          <w:szCs w:val="20"/>
          <w:lang w:eastAsia="ru-RU"/>
        </w:rPr>
        <w:t xml:space="preserve"> </w:t>
      </w:r>
    </w:p>
    <w:p w:rsidR="00F3188B" w:rsidRPr="00F3188B" w:rsidRDefault="00F3188B" w:rsidP="00F3188B">
      <w:pPr>
        <w:numPr>
          <w:ilvl w:val="1"/>
          <w:numId w:val="2"/>
        </w:numPr>
        <w:shd w:val="clear" w:color="auto" w:fill="FFFFFF"/>
        <w:spacing w:before="100" w:beforeAutospacing="1" w:after="100" w:afterAutospacing="1" w:line="240" w:lineRule="auto"/>
        <w:ind w:left="5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 xml:space="preserve">Организация встречи Студента в любое время суток и </w:t>
      </w:r>
      <w:proofErr w:type="gramStart"/>
      <w:r w:rsidRPr="00F3188B">
        <w:rPr>
          <w:rFonts w:ascii="Trebuchet MS" w:eastAsia="Times New Roman" w:hAnsi="Trebuchet MS" w:cs="Helvetica"/>
          <w:color w:val="000000"/>
          <w:spacing w:val="4"/>
          <w:sz w:val="20"/>
          <w:szCs w:val="20"/>
          <w:lang w:eastAsia="ru-RU"/>
        </w:rPr>
        <w:t>любом</w:t>
      </w:r>
      <w:proofErr w:type="gramEnd"/>
      <w:r w:rsidRPr="00F3188B">
        <w:rPr>
          <w:rFonts w:ascii="Trebuchet MS" w:eastAsia="Times New Roman" w:hAnsi="Trebuchet MS" w:cs="Helvetica"/>
          <w:color w:val="000000"/>
          <w:spacing w:val="4"/>
          <w:sz w:val="20"/>
          <w:szCs w:val="20"/>
          <w:lang w:eastAsia="ru-RU"/>
        </w:rPr>
        <w:t xml:space="preserve"> месте прибытия (аэропорт, автобусный или железнодорожный вокзал в Праге).</w:t>
      </w:r>
    </w:p>
    <w:p w:rsidR="00F3188B" w:rsidRPr="00F3188B" w:rsidRDefault="00F3188B" w:rsidP="00F3188B">
      <w:pPr>
        <w:numPr>
          <w:ilvl w:val="1"/>
          <w:numId w:val="2"/>
        </w:numPr>
        <w:shd w:val="clear" w:color="auto" w:fill="FFFFFF"/>
        <w:spacing w:before="100" w:beforeAutospacing="1" w:after="100" w:afterAutospacing="1" w:line="240" w:lineRule="auto"/>
        <w:ind w:left="5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Подключение Студента к оператору мобильной связи</w:t>
      </w:r>
    </w:p>
    <w:p w:rsidR="00F3188B" w:rsidRPr="00F3188B" w:rsidRDefault="00F3188B" w:rsidP="00F3188B">
      <w:pPr>
        <w:numPr>
          <w:ilvl w:val="0"/>
          <w:numId w:val="2"/>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Проживание в Чехии:</w:t>
      </w:r>
      <w:r w:rsidRPr="00F3188B">
        <w:rPr>
          <w:rFonts w:ascii="Trebuchet MS" w:eastAsia="Times New Roman" w:hAnsi="Trebuchet MS" w:cs="Helvetica"/>
          <w:color w:val="000000"/>
          <w:spacing w:val="4"/>
          <w:sz w:val="20"/>
          <w:szCs w:val="20"/>
          <w:lang w:eastAsia="ru-RU"/>
        </w:rPr>
        <w:t xml:space="preserve"> </w:t>
      </w:r>
    </w:p>
    <w:p w:rsidR="00F3188B" w:rsidRPr="00F3188B" w:rsidRDefault="00F3188B" w:rsidP="00F3188B">
      <w:pPr>
        <w:numPr>
          <w:ilvl w:val="1"/>
          <w:numId w:val="2"/>
        </w:numPr>
        <w:shd w:val="clear" w:color="auto" w:fill="FFFFFF"/>
        <w:spacing w:before="100" w:beforeAutospacing="1" w:after="100" w:afterAutospacing="1" w:line="240" w:lineRule="auto"/>
        <w:ind w:left="5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Предоставление проживания в Чехии</w:t>
      </w:r>
    </w:p>
    <w:p w:rsidR="00F3188B" w:rsidRPr="00F3188B" w:rsidRDefault="00F3188B" w:rsidP="00F3188B">
      <w:pPr>
        <w:numPr>
          <w:ilvl w:val="1"/>
          <w:numId w:val="2"/>
        </w:numPr>
        <w:shd w:val="clear" w:color="auto" w:fill="FFFFFF"/>
        <w:spacing w:before="100" w:beforeAutospacing="1" w:after="100" w:afterAutospacing="1" w:line="240" w:lineRule="auto"/>
        <w:ind w:left="5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 xml:space="preserve">Цена проживания в месяц </w:t>
      </w:r>
      <w:proofErr w:type="spellStart"/>
      <w:r w:rsidRPr="00F3188B">
        <w:rPr>
          <w:rFonts w:ascii="Trebuchet MS" w:eastAsia="Times New Roman" w:hAnsi="Trebuchet MS" w:cs="Helvetica"/>
          <w:color w:val="000000"/>
          <w:spacing w:val="4"/>
          <w:sz w:val="20"/>
          <w:szCs w:val="20"/>
          <w:lang w:eastAsia="ru-RU"/>
        </w:rPr>
        <w:t>ок</w:t>
      </w:r>
      <w:proofErr w:type="spellEnd"/>
      <w:r w:rsidRPr="00F3188B">
        <w:rPr>
          <w:rFonts w:ascii="Trebuchet MS" w:eastAsia="Times New Roman" w:hAnsi="Trebuchet MS" w:cs="Helvetica"/>
          <w:color w:val="000000"/>
          <w:spacing w:val="4"/>
          <w:sz w:val="20"/>
          <w:szCs w:val="20"/>
          <w:lang w:eastAsia="ru-RU"/>
        </w:rPr>
        <w:t>. 210 евро.</w:t>
      </w:r>
    </w:p>
    <w:p w:rsidR="00F3188B" w:rsidRPr="00F3188B" w:rsidRDefault="00F3188B" w:rsidP="00F3188B">
      <w:pPr>
        <w:numPr>
          <w:ilvl w:val="1"/>
          <w:numId w:val="2"/>
        </w:numPr>
        <w:shd w:val="clear" w:color="auto" w:fill="FFFFFF"/>
        <w:spacing w:before="100" w:beforeAutospacing="1" w:after="100" w:afterAutospacing="1" w:line="240" w:lineRule="auto"/>
        <w:ind w:left="5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Место проживания остаётся за Студентом в течение всего курса обучения.</w:t>
      </w:r>
    </w:p>
    <w:p w:rsidR="00F3188B" w:rsidRPr="00F3188B" w:rsidRDefault="00F3188B" w:rsidP="00F3188B">
      <w:pPr>
        <w:numPr>
          <w:ilvl w:val="0"/>
          <w:numId w:val="2"/>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Регистрация в полиции</w:t>
      </w:r>
      <w:r w:rsidRPr="00F3188B">
        <w:rPr>
          <w:rFonts w:ascii="Trebuchet MS" w:eastAsia="Times New Roman" w:hAnsi="Trebuchet MS" w:cs="Helvetica"/>
          <w:color w:val="000000"/>
          <w:spacing w:val="4"/>
          <w:sz w:val="20"/>
          <w:szCs w:val="20"/>
          <w:lang w:eastAsia="ru-RU"/>
        </w:rPr>
        <w:t xml:space="preserve"> по делам иностранных граждан в течение 3 дней в Чехии </w:t>
      </w:r>
    </w:p>
    <w:p w:rsidR="00F3188B" w:rsidRPr="00F3188B" w:rsidRDefault="00F3188B" w:rsidP="00F3188B">
      <w:pPr>
        <w:numPr>
          <w:ilvl w:val="0"/>
          <w:numId w:val="2"/>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Культурная программа</w:t>
      </w:r>
      <w:r w:rsidRPr="00F3188B">
        <w:rPr>
          <w:rFonts w:ascii="Trebuchet MS" w:eastAsia="Times New Roman" w:hAnsi="Trebuchet MS" w:cs="Helvetica"/>
          <w:color w:val="000000"/>
          <w:spacing w:val="4"/>
          <w:sz w:val="20"/>
          <w:szCs w:val="20"/>
          <w:lang w:eastAsia="ru-RU"/>
        </w:rPr>
        <w:t xml:space="preserve"> после приезда в Чехию: </w:t>
      </w:r>
    </w:p>
    <w:p w:rsidR="00F3188B" w:rsidRPr="00F3188B" w:rsidRDefault="00F3188B" w:rsidP="00F3188B">
      <w:pPr>
        <w:numPr>
          <w:ilvl w:val="1"/>
          <w:numId w:val="2"/>
        </w:numPr>
        <w:shd w:val="clear" w:color="auto" w:fill="FFFFFF"/>
        <w:spacing w:before="100" w:beforeAutospacing="1" w:after="100" w:afterAutospacing="1" w:line="240" w:lineRule="auto"/>
        <w:ind w:left="5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Обзорная ознакомительная экскурсия по городу с сотрудником МСМ (ориентация в городе, торговые центры, обмен валюты и т.д.)</w:t>
      </w:r>
    </w:p>
    <w:p w:rsidR="00F3188B" w:rsidRPr="00F3188B" w:rsidRDefault="00F3188B" w:rsidP="00F3188B">
      <w:pPr>
        <w:numPr>
          <w:ilvl w:val="1"/>
          <w:numId w:val="2"/>
        </w:numPr>
        <w:shd w:val="clear" w:color="auto" w:fill="FFFFFF"/>
        <w:spacing w:before="100" w:beforeAutospacing="1" w:after="100" w:afterAutospacing="1" w:line="240" w:lineRule="auto"/>
        <w:ind w:left="5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 xml:space="preserve">Обеспечение Студента </w:t>
      </w:r>
      <w:r w:rsidRPr="00F3188B">
        <w:rPr>
          <w:rFonts w:ascii="Trebuchet MS" w:eastAsia="Times New Roman" w:hAnsi="Trebuchet MS" w:cs="Helvetica"/>
          <w:b/>
          <w:bCs/>
          <w:color w:val="000000"/>
          <w:spacing w:val="4"/>
          <w:sz w:val="20"/>
          <w:szCs w:val="20"/>
          <w:lang w:eastAsia="ru-RU"/>
        </w:rPr>
        <w:t>проездным билетом на городской транспорт</w:t>
      </w:r>
      <w:r w:rsidRPr="00F3188B">
        <w:rPr>
          <w:rFonts w:ascii="Trebuchet MS" w:eastAsia="Times New Roman" w:hAnsi="Trebuchet MS" w:cs="Helvetica"/>
          <w:color w:val="000000"/>
          <w:spacing w:val="4"/>
          <w:sz w:val="20"/>
          <w:szCs w:val="20"/>
          <w:lang w:eastAsia="ru-RU"/>
        </w:rPr>
        <w:t xml:space="preserve"> сроком на 2 месяца </w:t>
      </w:r>
    </w:p>
    <w:p w:rsidR="00F3188B" w:rsidRPr="00F3188B" w:rsidRDefault="00F3188B" w:rsidP="00F3188B">
      <w:pPr>
        <w:numPr>
          <w:ilvl w:val="1"/>
          <w:numId w:val="2"/>
        </w:numPr>
        <w:shd w:val="clear" w:color="auto" w:fill="FFFFFF"/>
        <w:spacing w:before="100" w:beforeAutospacing="1" w:after="100" w:afterAutospacing="1" w:line="240" w:lineRule="auto"/>
        <w:ind w:left="5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 xml:space="preserve">Организация культурной программы: </w:t>
      </w:r>
    </w:p>
    <w:p w:rsidR="00F3188B" w:rsidRPr="00F3188B" w:rsidRDefault="00F3188B" w:rsidP="00F3188B">
      <w:pPr>
        <w:numPr>
          <w:ilvl w:val="2"/>
          <w:numId w:val="2"/>
        </w:numPr>
        <w:shd w:val="clear" w:color="auto" w:fill="FFFFFF"/>
        <w:spacing w:before="100" w:beforeAutospacing="1" w:after="100" w:afterAutospacing="1" w:line="240" w:lineRule="auto"/>
        <w:ind w:left="99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Вечер знакомств</w:t>
      </w:r>
    </w:p>
    <w:p w:rsidR="00F3188B" w:rsidRPr="00F3188B" w:rsidRDefault="00F3188B" w:rsidP="00F3188B">
      <w:pPr>
        <w:numPr>
          <w:ilvl w:val="2"/>
          <w:numId w:val="2"/>
        </w:numPr>
        <w:shd w:val="clear" w:color="auto" w:fill="FFFFFF"/>
        <w:spacing w:before="100" w:beforeAutospacing="1" w:after="100" w:afterAutospacing="1" w:line="240" w:lineRule="auto"/>
        <w:ind w:left="99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 xml:space="preserve">Экскурсия по Праге </w:t>
      </w:r>
    </w:p>
    <w:p w:rsidR="00F3188B" w:rsidRPr="00F3188B" w:rsidRDefault="00F3188B" w:rsidP="00F3188B">
      <w:pPr>
        <w:numPr>
          <w:ilvl w:val="2"/>
          <w:numId w:val="2"/>
        </w:numPr>
        <w:shd w:val="clear" w:color="auto" w:fill="FFFFFF"/>
        <w:spacing w:before="100" w:beforeAutospacing="1" w:after="100" w:afterAutospacing="1" w:line="240" w:lineRule="auto"/>
        <w:ind w:left="99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Посещение музея или выставки</w:t>
      </w:r>
    </w:p>
    <w:p w:rsidR="00F3188B" w:rsidRPr="00F3188B" w:rsidRDefault="00F3188B" w:rsidP="00F3188B">
      <w:pPr>
        <w:numPr>
          <w:ilvl w:val="2"/>
          <w:numId w:val="2"/>
        </w:numPr>
        <w:shd w:val="clear" w:color="auto" w:fill="FFFFFF"/>
        <w:spacing w:before="100" w:beforeAutospacing="1" w:after="100" w:afterAutospacing="1" w:line="240" w:lineRule="auto"/>
        <w:ind w:left="99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Экскурсия по Влтаве</w:t>
      </w:r>
    </w:p>
    <w:p w:rsidR="00F3188B" w:rsidRPr="00F3188B" w:rsidRDefault="00F3188B" w:rsidP="00F3188B">
      <w:pPr>
        <w:numPr>
          <w:ilvl w:val="2"/>
          <w:numId w:val="2"/>
        </w:numPr>
        <w:shd w:val="clear" w:color="auto" w:fill="FFFFFF"/>
        <w:spacing w:before="100" w:beforeAutospacing="1" w:after="100" w:afterAutospacing="1" w:line="240" w:lineRule="auto"/>
        <w:ind w:left="99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Посещение знаменитого Пражского зоопарка или океанариума</w:t>
      </w:r>
    </w:p>
    <w:p w:rsidR="00F3188B" w:rsidRPr="00F3188B" w:rsidRDefault="00F3188B" w:rsidP="00F3188B">
      <w:pPr>
        <w:numPr>
          <w:ilvl w:val="2"/>
          <w:numId w:val="2"/>
        </w:numPr>
        <w:shd w:val="clear" w:color="auto" w:fill="FFFFFF"/>
        <w:spacing w:before="100" w:beforeAutospacing="1" w:after="100" w:afterAutospacing="1" w:line="240" w:lineRule="auto"/>
        <w:ind w:left="99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Организация спортивных мероприятий (пейнтбол, футбол)</w:t>
      </w:r>
    </w:p>
    <w:p w:rsidR="00F3188B" w:rsidRPr="00F3188B" w:rsidRDefault="00F3188B" w:rsidP="00F3188B">
      <w:pPr>
        <w:numPr>
          <w:ilvl w:val="2"/>
          <w:numId w:val="2"/>
        </w:numPr>
        <w:shd w:val="clear" w:color="auto" w:fill="FFFFFF"/>
        <w:spacing w:before="100" w:beforeAutospacing="1" w:after="100" w:afterAutospacing="1" w:line="240" w:lineRule="auto"/>
        <w:ind w:left="99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Поездка в Карловы Вары</w:t>
      </w:r>
    </w:p>
    <w:p w:rsidR="00F3188B" w:rsidRPr="00F3188B" w:rsidRDefault="00F3188B" w:rsidP="00F3188B">
      <w:pPr>
        <w:numPr>
          <w:ilvl w:val="2"/>
          <w:numId w:val="2"/>
        </w:numPr>
        <w:shd w:val="clear" w:color="auto" w:fill="FFFFFF"/>
        <w:spacing w:before="100" w:beforeAutospacing="1" w:after="100" w:afterAutospacing="1" w:line="240" w:lineRule="auto"/>
        <w:ind w:left="99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Посещение аквапарка в Праге</w:t>
      </w:r>
    </w:p>
    <w:p w:rsidR="00F3188B" w:rsidRPr="00F3188B" w:rsidRDefault="00F3188B" w:rsidP="00F3188B">
      <w:pPr>
        <w:numPr>
          <w:ilvl w:val="2"/>
          <w:numId w:val="2"/>
        </w:numPr>
        <w:shd w:val="clear" w:color="auto" w:fill="FFFFFF"/>
        <w:spacing w:before="100" w:beforeAutospacing="1" w:after="100" w:afterAutospacing="1" w:line="240" w:lineRule="auto"/>
        <w:ind w:left="99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Посещение музыкального вечера или КВН</w:t>
      </w:r>
    </w:p>
    <w:p w:rsidR="00F3188B" w:rsidRPr="00F3188B" w:rsidRDefault="00F3188B" w:rsidP="00F3188B">
      <w:pPr>
        <w:numPr>
          <w:ilvl w:val="2"/>
          <w:numId w:val="2"/>
        </w:numPr>
        <w:shd w:val="clear" w:color="auto" w:fill="FFFFFF"/>
        <w:spacing w:before="100" w:beforeAutospacing="1" w:after="100" w:afterAutospacing="1" w:line="240" w:lineRule="auto"/>
        <w:ind w:left="99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Прощальный вечер</w:t>
      </w:r>
    </w:p>
    <w:p w:rsidR="00F3188B" w:rsidRPr="00F3188B" w:rsidRDefault="00F3188B" w:rsidP="00F3188B">
      <w:pPr>
        <w:numPr>
          <w:ilvl w:val="0"/>
          <w:numId w:val="2"/>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Работа с выбранным Вами ВУЗом:</w:t>
      </w:r>
      <w:r w:rsidRPr="00F3188B">
        <w:rPr>
          <w:rFonts w:ascii="Trebuchet MS" w:eastAsia="Times New Roman" w:hAnsi="Trebuchet MS" w:cs="Helvetica"/>
          <w:color w:val="000000"/>
          <w:spacing w:val="4"/>
          <w:sz w:val="20"/>
          <w:szCs w:val="20"/>
          <w:lang w:eastAsia="ru-RU"/>
        </w:rPr>
        <w:t xml:space="preserve"> </w:t>
      </w:r>
    </w:p>
    <w:p w:rsidR="00F3188B" w:rsidRPr="00F3188B" w:rsidRDefault="00F3188B" w:rsidP="00F3188B">
      <w:pPr>
        <w:numPr>
          <w:ilvl w:val="1"/>
          <w:numId w:val="2"/>
        </w:numPr>
        <w:shd w:val="clear" w:color="auto" w:fill="FFFFFF"/>
        <w:spacing w:before="100" w:beforeAutospacing="1" w:after="100" w:afterAutospacing="1" w:line="240" w:lineRule="auto"/>
        <w:ind w:left="5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Помощь при подаче заявления в выбранный Вами ВУЗ.</w:t>
      </w:r>
    </w:p>
    <w:p w:rsidR="00F3188B" w:rsidRPr="00F3188B" w:rsidRDefault="00F3188B" w:rsidP="00F3188B">
      <w:pPr>
        <w:numPr>
          <w:ilvl w:val="1"/>
          <w:numId w:val="2"/>
        </w:numPr>
        <w:shd w:val="clear" w:color="auto" w:fill="FFFFFF"/>
        <w:spacing w:before="100" w:beforeAutospacing="1" w:after="100" w:afterAutospacing="1" w:line="240" w:lineRule="auto"/>
        <w:ind w:left="5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Консультационные услуги и поддержка по вопросам учёбы.</w:t>
      </w:r>
    </w:p>
    <w:p w:rsidR="00F3188B" w:rsidRPr="00F3188B" w:rsidRDefault="00F3188B" w:rsidP="00F3188B">
      <w:pPr>
        <w:numPr>
          <w:ilvl w:val="0"/>
          <w:numId w:val="2"/>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 xml:space="preserve">В случае необходимости мы организуем </w:t>
      </w:r>
      <w:r w:rsidRPr="00F3188B">
        <w:rPr>
          <w:rFonts w:ascii="Trebuchet MS" w:eastAsia="Times New Roman" w:hAnsi="Trebuchet MS" w:cs="Helvetica"/>
          <w:b/>
          <w:bCs/>
          <w:color w:val="000000"/>
          <w:spacing w:val="4"/>
          <w:sz w:val="20"/>
          <w:szCs w:val="20"/>
          <w:lang w:eastAsia="ru-RU"/>
        </w:rPr>
        <w:t>оказание медицинской помощи</w:t>
      </w:r>
      <w:r w:rsidRPr="00F3188B">
        <w:rPr>
          <w:rFonts w:ascii="Trebuchet MS" w:eastAsia="Times New Roman" w:hAnsi="Trebuchet MS" w:cs="Helvetica"/>
          <w:color w:val="000000"/>
          <w:spacing w:val="4"/>
          <w:sz w:val="20"/>
          <w:szCs w:val="20"/>
          <w:lang w:eastAsia="ru-RU"/>
        </w:rPr>
        <w:t xml:space="preserve"> в самые короткие сроки: перевод с русского на чешский язык на приемах у врача. Наличие у Студента медицинской страховки обязательно. </w:t>
      </w:r>
    </w:p>
    <w:p w:rsidR="00F3188B" w:rsidRPr="00F3188B" w:rsidRDefault="00F3188B" w:rsidP="00F3188B">
      <w:pPr>
        <w:numPr>
          <w:ilvl w:val="0"/>
          <w:numId w:val="2"/>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color w:val="000000"/>
          <w:spacing w:val="4"/>
          <w:sz w:val="20"/>
          <w:szCs w:val="20"/>
          <w:lang w:eastAsia="ru-RU"/>
        </w:rPr>
        <w:t xml:space="preserve">В течение первого года обучения вся </w:t>
      </w:r>
      <w:r w:rsidRPr="00F3188B">
        <w:rPr>
          <w:rFonts w:ascii="Trebuchet MS" w:eastAsia="Times New Roman" w:hAnsi="Trebuchet MS" w:cs="Helvetica"/>
          <w:b/>
          <w:bCs/>
          <w:color w:val="000000"/>
          <w:spacing w:val="4"/>
          <w:sz w:val="20"/>
          <w:szCs w:val="20"/>
          <w:lang w:eastAsia="ru-RU"/>
        </w:rPr>
        <w:t>консультативная и другая поддержка - бесплатно.</w:t>
      </w:r>
      <w:r w:rsidRPr="00F3188B">
        <w:rPr>
          <w:rFonts w:ascii="Trebuchet MS" w:eastAsia="Times New Roman" w:hAnsi="Trebuchet MS" w:cs="Helvetica"/>
          <w:b/>
          <w:bCs/>
          <w:color w:val="000000"/>
          <w:spacing w:val="4"/>
          <w:sz w:val="20"/>
          <w:szCs w:val="20"/>
          <w:lang w:eastAsia="ru-RU"/>
        </w:rPr>
        <w:br/>
        <w:t>Консультации по любым вопросам проживания и работы в Чехии.</w:t>
      </w:r>
      <w:r w:rsidRPr="00F3188B">
        <w:rPr>
          <w:rFonts w:ascii="Trebuchet MS" w:eastAsia="Times New Roman" w:hAnsi="Trebuchet MS" w:cs="Helvetica"/>
          <w:color w:val="000000"/>
          <w:spacing w:val="4"/>
          <w:sz w:val="20"/>
          <w:szCs w:val="20"/>
          <w:lang w:eastAsia="ru-RU"/>
        </w:rPr>
        <w:t xml:space="preserve"> </w:t>
      </w:r>
    </w:p>
    <w:p w:rsidR="00F3188B" w:rsidRPr="00F3188B" w:rsidRDefault="00F3188B" w:rsidP="00F3188B">
      <w:pPr>
        <w:numPr>
          <w:ilvl w:val="0"/>
          <w:numId w:val="2"/>
        </w:numPr>
        <w:shd w:val="clear" w:color="auto" w:fill="FFFFFF"/>
        <w:spacing w:before="100" w:beforeAutospacing="1" w:after="100" w:afterAutospacing="1" w:line="240" w:lineRule="auto"/>
        <w:ind w:left="240"/>
        <w:jc w:val="both"/>
        <w:rPr>
          <w:rFonts w:ascii="Trebuchet MS" w:eastAsia="Times New Roman" w:hAnsi="Trebuchet MS" w:cs="Helvetica"/>
          <w:color w:val="000000"/>
          <w:spacing w:val="4"/>
          <w:sz w:val="20"/>
          <w:szCs w:val="20"/>
          <w:lang w:eastAsia="ru-RU"/>
        </w:rPr>
      </w:pPr>
      <w:r w:rsidRPr="00F3188B">
        <w:rPr>
          <w:rFonts w:ascii="Trebuchet MS" w:eastAsia="Times New Roman" w:hAnsi="Trebuchet MS" w:cs="Helvetica"/>
          <w:b/>
          <w:bCs/>
          <w:color w:val="000000"/>
          <w:spacing w:val="4"/>
          <w:sz w:val="20"/>
          <w:szCs w:val="20"/>
          <w:lang w:eastAsia="ru-RU"/>
        </w:rPr>
        <w:t xml:space="preserve">Помощь при </w:t>
      </w:r>
      <w:proofErr w:type="spellStart"/>
      <w:r w:rsidRPr="00F3188B">
        <w:rPr>
          <w:rFonts w:ascii="Trebuchet MS" w:eastAsia="Times New Roman" w:hAnsi="Trebuchet MS" w:cs="Helvetica"/>
          <w:b/>
          <w:bCs/>
          <w:color w:val="000000"/>
          <w:spacing w:val="4"/>
          <w:sz w:val="20"/>
          <w:szCs w:val="20"/>
          <w:lang w:eastAsia="ru-RU"/>
        </w:rPr>
        <w:t>нострификации</w:t>
      </w:r>
      <w:proofErr w:type="spellEnd"/>
      <w:r w:rsidRPr="00F3188B">
        <w:rPr>
          <w:rFonts w:ascii="Trebuchet MS" w:eastAsia="Times New Roman" w:hAnsi="Trebuchet MS" w:cs="Helvetica"/>
          <w:color w:val="000000"/>
          <w:spacing w:val="4"/>
          <w:sz w:val="20"/>
          <w:szCs w:val="20"/>
          <w:lang w:eastAsia="ru-RU"/>
        </w:rPr>
        <w:t xml:space="preserve"> (признании) документов о среднем и высшем образовании Студента. </w:t>
      </w:r>
    </w:p>
    <w:p w:rsidR="00081D12" w:rsidRPr="00F3188B" w:rsidRDefault="009B47F2" w:rsidP="00F3188B">
      <w:pPr>
        <w:jc w:val="both"/>
        <w:rPr>
          <w:sz w:val="20"/>
          <w:szCs w:val="20"/>
        </w:rPr>
      </w:pPr>
    </w:p>
    <w:sectPr w:rsidR="00081D12" w:rsidRPr="00F3188B" w:rsidSect="00073614">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A335A"/>
    <w:multiLevelType w:val="multilevel"/>
    <w:tmpl w:val="64EC1C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4668D9"/>
    <w:multiLevelType w:val="multilevel"/>
    <w:tmpl w:val="3CFE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88B"/>
    <w:rsid w:val="00073614"/>
    <w:rsid w:val="0036201E"/>
    <w:rsid w:val="00525A79"/>
    <w:rsid w:val="007A7290"/>
    <w:rsid w:val="008B281D"/>
    <w:rsid w:val="009B47F2"/>
    <w:rsid w:val="00B17D1F"/>
    <w:rsid w:val="00F31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188B"/>
    <w:pPr>
      <w:spacing w:before="360" w:after="180" w:line="240" w:lineRule="atLeast"/>
      <w:outlineLvl w:val="0"/>
    </w:pPr>
    <w:rPr>
      <w:rFonts w:ascii="Trebuchet MS" w:eastAsia="Times New Roman" w:hAnsi="Trebuchet MS" w:cs="Times New Roman"/>
      <w:color w:val="100001"/>
      <w:kern w:val="36"/>
      <w:sz w:val="38"/>
      <w:szCs w:val="38"/>
      <w:lang w:eastAsia="ru-RU"/>
    </w:rPr>
  </w:style>
  <w:style w:type="paragraph" w:styleId="2">
    <w:name w:val="heading 2"/>
    <w:basedOn w:val="a"/>
    <w:next w:val="a"/>
    <w:link w:val="20"/>
    <w:uiPriority w:val="9"/>
    <w:unhideWhenUsed/>
    <w:qFormat/>
    <w:rsid w:val="000736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88B"/>
    <w:rPr>
      <w:rFonts w:ascii="Trebuchet MS" w:eastAsia="Times New Roman" w:hAnsi="Trebuchet MS" w:cs="Times New Roman"/>
      <w:color w:val="100001"/>
      <w:kern w:val="36"/>
      <w:sz w:val="38"/>
      <w:szCs w:val="38"/>
      <w:lang w:eastAsia="ru-RU"/>
    </w:rPr>
  </w:style>
  <w:style w:type="character" w:styleId="a3">
    <w:name w:val="Hyperlink"/>
    <w:basedOn w:val="a0"/>
    <w:uiPriority w:val="99"/>
    <w:semiHidden/>
    <w:unhideWhenUsed/>
    <w:rsid w:val="00F3188B"/>
    <w:rPr>
      <w:b/>
      <w:bCs/>
      <w:strike w:val="0"/>
      <w:dstrike w:val="0"/>
      <w:color w:val="333333"/>
      <w:u w:val="single"/>
      <w:effect w:val="none"/>
      <w:shd w:val="clear" w:color="auto" w:fill="auto"/>
    </w:rPr>
  </w:style>
  <w:style w:type="paragraph" w:styleId="a4">
    <w:name w:val="Normal (Web)"/>
    <w:basedOn w:val="a"/>
    <w:uiPriority w:val="99"/>
    <w:semiHidden/>
    <w:unhideWhenUsed/>
    <w:rsid w:val="00F3188B"/>
    <w:pPr>
      <w:spacing w:before="360" w:after="360" w:line="240" w:lineRule="auto"/>
    </w:pPr>
    <w:rPr>
      <w:rFonts w:ascii="Times New Roman" w:eastAsia="Times New Roman" w:hAnsi="Times New Roman" w:cs="Times New Roman"/>
      <w:sz w:val="24"/>
      <w:szCs w:val="24"/>
      <w:lang w:eastAsia="ru-RU"/>
    </w:rPr>
  </w:style>
  <w:style w:type="paragraph" w:customStyle="1" w:styleId="p1">
    <w:name w:val="p1"/>
    <w:basedOn w:val="a"/>
    <w:rsid w:val="00F3188B"/>
    <w:pPr>
      <w:spacing w:before="360" w:after="36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318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88B"/>
    <w:rPr>
      <w:rFonts w:ascii="Tahoma" w:hAnsi="Tahoma" w:cs="Tahoma"/>
      <w:sz w:val="16"/>
      <w:szCs w:val="16"/>
    </w:rPr>
  </w:style>
  <w:style w:type="character" w:customStyle="1" w:styleId="20">
    <w:name w:val="Заголовок 2 Знак"/>
    <w:basedOn w:val="a0"/>
    <w:link w:val="2"/>
    <w:uiPriority w:val="9"/>
    <w:rsid w:val="00073614"/>
    <w:rPr>
      <w:rFonts w:asciiTheme="majorHAnsi" w:eastAsiaTheme="majorEastAsia" w:hAnsiTheme="majorHAnsi" w:cstheme="majorBidi"/>
      <w:b/>
      <w:bCs/>
      <w:color w:val="4F81BD" w:themeColor="accent1"/>
      <w:sz w:val="26"/>
      <w:szCs w:val="26"/>
    </w:rPr>
  </w:style>
  <w:style w:type="paragraph" w:styleId="a7">
    <w:name w:val="Title"/>
    <w:basedOn w:val="a"/>
    <w:next w:val="a"/>
    <w:link w:val="a8"/>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07361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188B"/>
    <w:pPr>
      <w:spacing w:before="360" w:after="180" w:line="240" w:lineRule="atLeast"/>
      <w:outlineLvl w:val="0"/>
    </w:pPr>
    <w:rPr>
      <w:rFonts w:ascii="Trebuchet MS" w:eastAsia="Times New Roman" w:hAnsi="Trebuchet MS" w:cs="Times New Roman"/>
      <w:color w:val="100001"/>
      <w:kern w:val="36"/>
      <w:sz w:val="38"/>
      <w:szCs w:val="38"/>
      <w:lang w:eastAsia="ru-RU"/>
    </w:rPr>
  </w:style>
  <w:style w:type="paragraph" w:styleId="2">
    <w:name w:val="heading 2"/>
    <w:basedOn w:val="a"/>
    <w:next w:val="a"/>
    <w:link w:val="20"/>
    <w:uiPriority w:val="9"/>
    <w:unhideWhenUsed/>
    <w:qFormat/>
    <w:rsid w:val="000736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88B"/>
    <w:rPr>
      <w:rFonts w:ascii="Trebuchet MS" w:eastAsia="Times New Roman" w:hAnsi="Trebuchet MS" w:cs="Times New Roman"/>
      <w:color w:val="100001"/>
      <w:kern w:val="36"/>
      <w:sz w:val="38"/>
      <w:szCs w:val="38"/>
      <w:lang w:eastAsia="ru-RU"/>
    </w:rPr>
  </w:style>
  <w:style w:type="character" w:styleId="a3">
    <w:name w:val="Hyperlink"/>
    <w:basedOn w:val="a0"/>
    <w:uiPriority w:val="99"/>
    <w:semiHidden/>
    <w:unhideWhenUsed/>
    <w:rsid w:val="00F3188B"/>
    <w:rPr>
      <w:b/>
      <w:bCs/>
      <w:strike w:val="0"/>
      <w:dstrike w:val="0"/>
      <w:color w:val="333333"/>
      <w:u w:val="single"/>
      <w:effect w:val="none"/>
      <w:shd w:val="clear" w:color="auto" w:fill="auto"/>
    </w:rPr>
  </w:style>
  <w:style w:type="paragraph" w:styleId="a4">
    <w:name w:val="Normal (Web)"/>
    <w:basedOn w:val="a"/>
    <w:uiPriority w:val="99"/>
    <w:semiHidden/>
    <w:unhideWhenUsed/>
    <w:rsid w:val="00F3188B"/>
    <w:pPr>
      <w:spacing w:before="360" w:after="360" w:line="240" w:lineRule="auto"/>
    </w:pPr>
    <w:rPr>
      <w:rFonts w:ascii="Times New Roman" w:eastAsia="Times New Roman" w:hAnsi="Times New Roman" w:cs="Times New Roman"/>
      <w:sz w:val="24"/>
      <w:szCs w:val="24"/>
      <w:lang w:eastAsia="ru-RU"/>
    </w:rPr>
  </w:style>
  <w:style w:type="paragraph" w:customStyle="1" w:styleId="p1">
    <w:name w:val="p1"/>
    <w:basedOn w:val="a"/>
    <w:rsid w:val="00F3188B"/>
    <w:pPr>
      <w:spacing w:before="360" w:after="36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318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88B"/>
    <w:rPr>
      <w:rFonts w:ascii="Tahoma" w:hAnsi="Tahoma" w:cs="Tahoma"/>
      <w:sz w:val="16"/>
      <w:szCs w:val="16"/>
    </w:rPr>
  </w:style>
  <w:style w:type="character" w:customStyle="1" w:styleId="20">
    <w:name w:val="Заголовок 2 Знак"/>
    <w:basedOn w:val="a0"/>
    <w:link w:val="2"/>
    <w:uiPriority w:val="9"/>
    <w:rsid w:val="00073614"/>
    <w:rPr>
      <w:rFonts w:asciiTheme="majorHAnsi" w:eastAsiaTheme="majorEastAsia" w:hAnsiTheme="majorHAnsi" w:cstheme="majorBidi"/>
      <w:b/>
      <w:bCs/>
      <w:color w:val="4F81BD" w:themeColor="accent1"/>
      <w:sz w:val="26"/>
      <w:szCs w:val="26"/>
    </w:rPr>
  </w:style>
  <w:style w:type="paragraph" w:styleId="a7">
    <w:name w:val="Title"/>
    <w:basedOn w:val="a"/>
    <w:next w:val="a"/>
    <w:link w:val="a8"/>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07361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07896">
      <w:bodyDiv w:val="1"/>
      <w:marLeft w:val="0"/>
      <w:marRight w:val="0"/>
      <w:marTop w:val="0"/>
      <w:marBottom w:val="0"/>
      <w:divBdr>
        <w:top w:val="none" w:sz="0" w:space="0" w:color="auto"/>
        <w:left w:val="none" w:sz="0" w:space="0" w:color="auto"/>
        <w:bottom w:val="none" w:sz="0" w:space="0" w:color="auto"/>
        <w:right w:val="none" w:sz="0" w:space="0" w:color="auto"/>
      </w:divBdr>
      <w:divsChild>
        <w:div w:id="683895721">
          <w:marLeft w:val="0"/>
          <w:marRight w:val="0"/>
          <w:marTop w:val="0"/>
          <w:marBottom w:val="0"/>
          <w:divBdr>
            <w:top w:val="none" w:sz="0" w:space="0" w:color="auto"/>
            <w:left w:val="none" w:sz="0" w:space="0" w:color="auto"/>
            <w:bottom w:val="none" w:sz="0" w:space="0" w:color="auto"/>
            <w:right w:val="none" w:sz="0" w:space="0" w:color="auto"/>
          </w:divBdr>
          <w:divsChild>
            <w:div w:id="528109348">
              <w:marLeft w:val="0"/>
              <w:marRight w:val="0"/>
              <w:marTop w:val="0"/>
              <w:marBottom w:val="0"/>
              <w:divBdr>
                <w:top w:val="none" w:sz="0" w:space="0" w:color="auto"/>
                <w:left w:val="none" w:sz="0" w:space="0" w:color="auto"/>
                <w:bottom w:val="none" w:sz="0" w:space="0" w:color="auto"/>
                <w:right w:val="none" w:sz="0" w:space="0" w:color="auto"/>
              </w:divBdr>
              <w:divsChild>
                <w:div w:id="1603535049">
                  <w:marLeft w:val="0"/>
                  <w:marRight w:val="0"/>
                  <w:marTop w:val="0"/>
                  <w:marBottom w:val="0"/>
                  <w:divBdr>
                    <w:top w:val="none" w:sz="0" w:space="0" w:color="auto"/>
                    <w:left w:val="none" w:sz="0" w:space="0" w:color="auto"/>
                    <w:bottom w:val="none" w:sz="0" w:space="0" w:color="auto"/>
                    <w:right w:val="none" w:sz="0" w:space="0" w:color="auto"/>
                  </w:divBdr>
                  <w:divsChild>
                    <w:div w:id="1531987418">
                      <w:marLeft w:val="0"/>
                      <w:marRight w:val="0"/>
                      <w:marTop w:val="0"/>
                      <w:marBottom w:val="300"/>
                      <w:divBdr>
                        <w:top w:val="none" w:sz="0" w:space="0" w:color="auto"/>
                        <w:left w:val="none" w:sz="0" w:space="0" w:color="auto"/>
                        <w:bottom w:val="none" w:sz="0" w:space="0" w:color="auto"/>
                        <w:right w:val="none" w:sz="0" w:space="0" w:color="auto"/>
                      </w:divBdr>
                      <w:divsChild>
                        <w:div w:id="811943967">
                          <w:marLeft w:val="0"/>
                          <w:marRight w:val="0"/>
                          <w:marTop w:val="0"/>
                          <w:marBottom w:val="0"/>
                          <w:divBdr>
                            <w:top w:val="none" w:sz="0" w:space="0" w:color="auto"/>
                            <w:left w:val="none" w:sz="0" w:space="0" w:color="auto"/>
                            <w:bottom w:val="none" w:sz="0" w:space="0" w:color="auto"/>
                            <w:right w:val="none" w:sz="0" w:space="0" w:color="auto"/>
                          </w:divBdr>
                          <w:divsChild>
                            <w:div w:id="1747072856">
                              <w:marLeft w:val="0"/>
                              <w:marRight w:val="0"/>
                              <w:marTop w:val="0"/>
                              <w:marBottom w:val="0"/>
                              <w:divBdr>
                                <w:top w:val="none" w:sz="0" w:space="0" w:color="auto"/>
                                <w:left w:val="none" w:sz="0" w:space="0" w:color="auto"/>
                                <w:bottom w:val="none" w:sz="0" w:space="0" w:color="auto"/>
                                <w:right w:val="none" w:sz="0" w:space="0" w:color="auto"/>
                              </w:divBdr>
                              <w:divsChild>
                                <w:div w:id="1931816003">
                                  <w:marLeft w:val="0"/>
                                  <w:marRight w:val="0"/>
                                  <w:marTop w:val="0"/>
                                  <w:marBottom w:val="0"/>
                                  <w:divBdr>
                                    <w:top w:val="none" w:sz="0" w:space="0" w:color="auto"/>
                                    <w:left w:val="none" w:sz="0" w:space="0" w:color="auto"/>
                                    <w:bottom w:val="none" w:sz="0" w:space="0" w:color="auto"/>
                                    <w:right w:val="none" w:sz="0" w:space="0" w:color="auto"/>
                                  </w:divBdr>
                                </w:div>
                                <w:div w:id="1304890605">
                                  <w:marLeft w:val="0"/>
                                  <w:marRight w:val="0"/>
                                  <w:marTop w:val="0"/>
                                  <w:marBottom w:val="0"/>
                                  <w:divBdr>
                                    <w:top w:val="none" w:sz="0" w:space="0" w:color="auto"/>
                                    <w:left w:val="none" w:sz="0" w:space="0" w:color="auto"/>
                                    <w:bottom w:val="none" w:sz="0" w:space="0" w:color="auto"/>
                                    <w:right w:val="none" w:sz="0" w:space="0" w:color="auto"/>
                                  </w:divBdr>
                                  <w:divsChild>
                                    <w:div w:id="1691057636">
                                      <w:marLeft w:val="0"/>
                                      <w:marRight w:val="0"/>
                                      <w:marTop w:val="0"/>
                                      <w:marBottom w:val="300"/>
                                      <w:divBdr>
                                        <w:top w:val="none" w:sz="0" w:space="0" w:color="auto"/>
                                        <w:left w:val="none" w:sz="0" w:space="0" w:color="auto"/>
                                        <w:bottom w:val="none" w:sz="0" w:space="0" w:color="auto"/>
                                        <w:right w:val="none" w:sz="0" w:space="0" w:color="auto"/>
                                      </w:divBdr>
                                      <w:divsChild>
                                        <w:div w:id="1555196394">
                                          <w:marLeft w:val="0"/>
                                          <w:marRight w:val="0"/>
                                          <w:marTop w:val="0"/>
                                          <w:marBottom w:val="0"/>
                                          <w:divBdr>
                                            <w:top w:val="none" w:sz="0" w:space="0" w:color="auto"/>
                                            <w:left w:val="none" w:sz="0" w:space="0" w:color="auto"/>
                                            <w:bottom w:val="none" w:sz="0" w:space="0" w:color="auto"/>
                                            <w:right w:val="none" w:sz="0" w:space="0" w:color="auto"/>
                                          </w:divBdr>
                                          <w:divsChild>
                                            <w:div w:id="201594864">
                                              <w:marLeft w:val="0"/>
                                              <w:marRight w:val="0"/>
                                              <w:marTop w:val="0"/>
                                              <w:marBottom w:val="0"/>
                                              <w:divBdr>
                                                <w:top w:val="none" w:sz="0" w:space="0" w:color="auto"/>
                                                <w:left w:val="none" w:sz="0" w:space="0" w:color="auto"/>
                                                <w:bottom w:val="none" w:sz="0" w:space="0" w:color="auto"/>
                                                <w:right w:val="none" w:sz="0" w:space="0" w:color="auto"/>
                                              </w:divBdr>
                                              <w:divsChild>
                                                <w:div w:id="1342901960">
                                                  <w:marLeft w:val="0"/>
                                                  <w:marRight w:val="0"/>
                                                  <w:marTop w:val="0"/>
                                                  <w:marBottom w:val="0"/>
                                                  <w:divBdr>
                                                    <w:top w:val="none" w:sz="0" w:space="0" w:color="auto"/>
                                                    <w:left w:val="none" w:sz="0" w:space="0" w:color="auto"/>
                                                    <w:bottom w:val="none" w:sz="0" w:space="0" w:color="auto"/>
                                                    <w:right w:val="none" w:sz="0" w:space="0" w:color="auto"/>
                                                  </w:divBdr>
                                                  <w:divsChild>
                                                    <w:div w:id="2088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53349">
      <w:bodyDiv w:val="1"/>
      <w:marLeft w:val="0"/>
      <w:marRight w:val="0"/>
      <w:marTop w:val="0"/>
      <w:marBottom w:val="0"/>
      <w:divBdr>
        <w:top w:val="none" w:sz="0" w:space="0" w:color="auto"/>
        <w:left w:val="none" w:sz="0" w:space="0" w:color="auto"/>
        <w:bottom w:val="none" w:sz="0" w:space="0" w:color="auto"/>
        <w:right w:val="none" w:sz="0" w:space="0" w:color="auto"/>
      </w:divBdr>
      <w:divsChild>
        <w:div w:id="2108427124">
          <w:marLeft w:val="0"/>
          <w:marRight w:val="0"/>
          <w:marTop w:val="0"/>
          <w:marBottom w:val="0"/>
          <w:divBdr>
            <w:top w:val="none" w:sz="0" w:space="0" w:color="auto"/>
            <w:left w:val="none" w:sz="0" w:space="0" w:color="auto"/>
            <w:bottom w:val="none" w:sz="0" w:space="0" w:color="auto"/>
            <w:right w:val="none" w:sz="0" w:space="0" w:color="auto"/>
          </w:divBdr>
          <w:divsChild>
            <w:div w:id="2111461309">
              <w:marLeft w:val="0"/>
              <w:marRight w:val="0"/>
              <w:marTop w:val="0"/>
              <w:marBottom w:val="0"/>
              <w:divBdr>
                <w:top w:val="none" w:sz="0" w:space="0" w:color="auto"/>
                <w:left w:val="none" w:sz="0" w:space="0" w:color="auto"/>
                <w:bottom w:val="none" w:sz="0" w:space="0" w:color="auto"/>
                <w:right w:val="none" w:sz="0" w:space="0" w:color="auto"/>
              </w:divBdr>
              <w:divsChild>
                <w:div w:id="378290340">
                  <w:marLeft w:val="0"/>
                  <w:marRight w:val="0"/>
                  <w:marTop w:val="0"/>
                  <w:marBottom w:val="0"/>
                  <w:divBdr>
                    <w:top w:val="none" w:sz="0" w:space="0" w:color="auto"/>
                    <w:left w:val="none" w:sz="0" w:space="0" w:color="auto"/>
                    <w:bottom w:val="none" w:sz="0" w:space="0" w:color="auto"/>
                    <w:right w:val="none" w:sz="0" w:space="0" w:color="auto"/>
                  </w:divBdr>
                  <w:divsChild>
                    <w:div w:id="71466060">
                      <w:marLeft w:val="0"/>
                      <w:marRight w:val="0"/>
                      <w:marTop w:val="0"/>
                      <w:marBottom w:val="300"/>
                      <w:divBdr>
                        <w:top w:val="none" w:sz="0" w:space="0" w:color="auto"/>
                        <w:left w:val="none" w:sz="0" w:space="0" w:color="auto"/>
                        <w:bottom w:val="none" w:sz="0" w:space="0" w:color="auto"/>
                        <w:right w:val="none" w:sz="0" w:space="0" w:color="auto"/>
                      </w:divBdr>
                      <w:divsChild>
                        <w:div w:id="42414173">
                          <w:marLeft w:val="0"/>
                          <w:marRight w:val="0"/>
                          <w:marTop w:val="0"/>
                          <w:marBottom w:val="0"/>
                          <w:divBdr>
                            <w:top w:val="none" w:sz="0" w:space="0" w:color="auto"/>
                            <w:left w:val="none" w:sz="0" w:space="0" w:color="auto"/>
                            <w:bottom w:val="none" w:sz="0" w:space="0" w:color="auto"/>
                            <w:right w:val="none" w:sz="0" w:space="0" w:color="auto"/>
                          </w:divBdr>
                          <w:divsChild>
                            <w:div w:id="1906407843">
                              <w:marLeft w:val="0"/>
                              <w:marRight w:val="0"/>
                              <w:marTop w:val="0"/>
                              <w:marBottom w:val="0"/>
                              <w:divBdr>
                                <w:top w:val="none" w:sz="0" w:space="0" w:color="auto"/>
                                <w:left w:val="none" w:sz="0" w:space="0" w:color="auto"/>
                                <w:bottom w:val="none" w:sz="0" w:space="0" w:color="auto"/>
                                <w:right w:val="none" w:sz="0" w:space="0" w:color="auto"/>
                              </w:divBdr>
                              <w:divsChild>
                                <w:div w:id="532811681">
                                  <w:marLeft w:val="0"/>
                                  <w:marRight w:val="0"/>
                                  <w:marTop w:val="0"/>
                                  <w:marBottom w:val="0"/>
                                  <w:divBdr>
                                    <w:top w:val="none" w:sz="0" w:space="0" w:color="auto"/>
                                    <w:left w:val="none" w:sz="0" w:space="0" w:color="auto"/>
                                    <w:bottom w:val="none" w:sz="0" w:space="0" w:color="auto"/>
                                    <w:right w:val="none" w:sz="0" w:space="0" w:color="auto"/>
                                  </w:divBdr>
                                </w:div>
                                <w:div w:id="1445415757">
                                  <w:marLeft w:val="0"/>
                                  <w:marRight w:val="0"/>
                                  <w:marTop w:val="0"/>
                                  <w:marBottom w:val="0"/>
                                  <w:divBdr>
                                    <w:top w:val="none" w:sz="0" w:space="0" w:color="auto"/>
                                    <w:left w:val="none" w:sz="0" w:space="0" w:color="auto"/>
                                    <w:bottom w:val="none" w:sz="0" w:space="0" w:color="auto"/>
                                    <w:right w:val="none" w:sz="0" w:space="0" w:color="auto"/>
                                  </w:divBdr>
                                  <w:divsChild>
                                    <w:div w:id="567346992">
                                      <w:marLeft w:val="0"/>
                                      <w:marRight w:val="0"/>
                                      <w:marTop w:val="0"/>
                                      <w:marBottom w:val="300"/>
                                      <w:divBdr>
                                        <w:top w:val="none" w:sz="0" w:space="0" w:color="auto"/>
                                        <w:left w:val="none" w:sz="0" w:space="0" w:color="auto"/>
                                        <w:bottom w:val="none" w:sz="0" w:space="0" w:color="auto"/>
                                        <w:right w:val="none" w:sz="0" w:space="0" w:color="auto"/>
                                      </w:divBdr>
                                      <w:divsChild>
                                        <w:div w:id="1752503045">
                                          <w:marLeft w:val="0"/>
                                          <w:marRight w:val="0"/>
                                          <w:marTop w:val="0"/>
                                          <w:marBottom w:val="0"/>
                                          <w:divBdr>
                                            <w:top w:val="none" w:sz="0" w:space="0" w:color="auto"/>
                                            <w:left w:val="none" w:sz="0" w:space="0" w:color="auto"/>
                                            <w:bottom w:val="none" w:sz="0" w:space="0" w:color="auto"/>
                                            <w:right w:val="none" w:sz="0" w:space="0" w:color="auto"/>
                                          </w:divBdr>
                                          <w:divsChild>
                                            <w:div w:id="880288886">
                                              <w:marLeft w:val="0"/>
                                              <w:marRight w:val="0"/>
                                              <w:marTop w:val="0"/>
                                              <w:marBottom w:val="0"/>
                                              <w:divBdr>
                                                <w:top w:val="none" w:sz="0" w:space="0" w:color="auto"/>
                                                <w:left w:val="none" w:sz="0" w:space="0" w:color="auto"/>
                                                <w:bottom w:val="none" w:sz="0" w:space="0" w:color="auto"/>
                                                <w:right w:val="none" w:sz="0" w:space="0" w:color="auto"/>
                                              </w:divBdr>
                                              <w:divsChild>
                                                <w:div w:id="1523712278">
                                                  <w:marLeft w:val="0"/>
                                                  <w:marRight w:val="0"/>
                                                  <w:marTop w:val="0"/>
                                                  <w:marBottom w:val="0"/>
                                                  <w:divBdr>
                                                    <w:top w:val="none" w:sz="0" w:space="0" w:color="auto"/>
                                                    <w:left w:val="none" w:sz="0" w:space="0" w:color="auto"/>
                                                    <w:bottom w:val="none" w:sz="0" w:space="0" w:color="auto"/>
                                                    <w:right w:val="none" w:sz="0" w:space="0" w:color="auto"/>
                                                  </w:divBdr>
                                                  <w:divsChild>
                                                    <w:div w:id="1286228773">
                                                      <w:marLeft w:val="0"/>
                                                      <w:marRight w:val="0"/>
                                                      <w:marTop w:val="0"/>
                                                      <w:marBottom w:val="0"/>
                                                      <w:divBdr>
                                                        <w:top w:val="none" w:sz="0" w:space="0" w:color="auto"/>
                                                        <w:left w:val="none" w:sz="0" w:space="0" w:color="auto"/>
                                                        <w:bottom w:val="none" w:sz="0" w:space="0" w:color="auto"/>
                                                        <w:right w:val="none" w:sz="0" w:space="0" w:color="auto"/>
                                                      </w:divBdr>
                                                      <w:divsChild>
                                                        <w:div w:id="819342222">
                                                          <w:blockQuote w:val="1"/>
                                                          <w:marLeft w:val="312"/>
                                                          <w:marRight w:val="312"/>
                                                          <w:marTop w:val="312"/>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cvu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Diligen</dc:creator>
  <cp:lastModifiedBy>Diligen</cp:lastModifiedBy>
  <cp:revision>6</cp:revision>
  <dcterms:created xsi:type="dcterms:W3CDTF">2015-09-22T08:33:00Z</dcterms:created>
  <dcterms:modified xsi:type="dcterms:W3CDTF">2015-09-22T08:52:00Z</dcterms:modified>
</cp:coreProperties>
</file>